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0A" w:rsidRDefault="00C6290A" w:rsidP="00C6290A">
      <w:pPr>
        <w:spacing w:line="360" w:lineRule="auto"/>
        <w:jc w:val="center"/>
        <w:rPr>
          <w:b/>
          <w:sz w:val="36"/>
          <w:szCs w:val="36"/>
        </w:rPr>
      </w:pPr>
      <w:bookmarkStart w:id="0" w:name="_Toc305435464"/>
      <w:bookmarkStart w:id="1" w:name="_Toc270014074"/>
      <w:bookmarkStart w:id="2" w:name="_GoBack"/>
      <w:bookmarkEnd w:id="2"/>
    </w:p>
    <w:p w:rsidR="00C6290A" w:rsidRDefault="00C6290A" w:rsidP="00C6290A">
      <w:pPr>
        <w:spacing w:line="360" w:lineRule="auto"/>
        <w:jc w:val="center"/>
        <w:rPr>
          <w:b/>
          <w:sz w:val="36"/>
          <w:szCs w:val="36"/>
        </w:rPr>
      </w:pPr>
    </w:p>
    <w:p w:rsidR="00C6290A" w:rsidRDefault="00C6290A" w:rsidP="00C6290A">
      <w:pPr>
        <w:spacing w:line="360" w:lineRule="auto"/>
        <w:jc w:val="center"/>
        <w:rPr>
          <w:b/>
          <w:sz w:val="36"/>
          <w:szCs w:val="36"/>
        </w:rPr>
      </w:pPr>
    </w:p>
    <w:p w:rsidR="00C6290A" w:rsidRDefault="00C6290A" w:rsidP="00C6290A">
      <w:pPr>
        <w:spacing w:line="360" w:lineRule="auto"/>
        <w:jc w:val="center"/>
        <w:rPr>
          <w:b/>
          <w:sz w:val="36"/>
          <w:szCs w:val="36"/>
        </w:rPr>
      </w:pPr>
    </w:p>
    <w:p w:rsidR="00C6290A" w:rsidRDefault="00C6290A" w:rsidP="00C6290A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深圳市</w:t>
      </w:r>
      <w:r w:rsidRPr="00E945A0">
        <w:rPr>
          <w:rFonts w:hint="eastAsia"/>
          <w:b/>
          <w:sz w:val="44"/>
          <w:szCs w:val="44"/>
        </w:rPr>
        <w:t>建设工程规划许可（房建类）报建</w:t>
      </w:r>
    </w:p>
    <w:p w:rsidR="00C6290A" w:rsidRPr="00E945A0" w:rsidRDefault="00C6290A" w:rsidP="009B274C">
      <w:pPr>
        <w:spacing w:line="360" w:lineRule="auto"/>
        <w:ind w:firstLineChars="500" w:firstLine="2209"/>
        <w:rPr>
          <w:b/>
          <w:sz w:val="44"/>
          <w:szCs w:val="44"/>
        </w:rPr>
      </w:pPr>
      <w:r w:rsidRPr="00E945A0">
        <w:rPr>
          <w:rFonts w:hint="eastAsia"/>
          <w:b/>
          <w:sz w:val="44"/>
          <w:szCs w:val="44"/>
        </w:rPr>
        <w:t>文件编制技术规定</w:t>
      </w:r>
    </w:p>
    <w:p w:rsidR="00C6290A" w:rsidRDefault="00C6290A" w:rsidP="00C6290A">
      <w:pPr>
        <w:spacing w:line="360" w:lineRule="auto"/>
        <w:jc w:val="center"/>
        <w:rPr>
          <w:sz w:val="30"/>
          <w:szCs w:val="30"/>
        </w:rPr>
      </w:pPr>
    </w:p>
    <w:p w:rsidR="00C6290A" w:rsidRDefault="00C6290A" w:rsidP="00C6290A">
      <w:pPr>
        <w:spacing w:line="360" w:lineRule="auto"/>
        <w:jc w:val="center"/>
        <w:rPr>
          <w:color w:val="0070C0"/>
          <w:sz w:val="30"/>
          <w:szCs w:val="30"/>
        </w:rPr>
      </w:pPr>
    </w:p>
    <w:p w:rsidR="00C6290A" w:rsidRDefault="00C6290A" w:rsidP="00C6290A">
      <w:pPr>
        <w:spacing w:line="360" w:lineRule="auto"/>
        <w:jc w:val="center"/>
        <w:rPr>
          <w:color w:val="0070C0"/>
          <w:sz w:val="30"/>
          <w:szCs w:val="30"/>
        </w:rPr>
      </w:pPr>
    </w:p>
    <w:p w:rsidR="00C6290A" w:rsidRDefault="00C6290A" w:rsidP="00C6290A">
      <w:pPr>
        <w:spacing w:line="360" w:lineRule="auto"/>
        <w:jc w:val="center"/>
        <w:rPr>
          <w:color w:val="0070C0"/>
          <w:sz w:val="30"/>
          <w:szCs w:val="30"/>
        </w:rPr>
      </w:pPr>
    </w:p>
    <w:p w:rsidR="00C6290A" w:rsidRDefault="00C6290A" w:rsidP="00C6290A">
      <w:pPr>
        <w:spacing w:line="360" w:lineRule="auto"/>
        <w:jc w:val="center"/>
        <w:rPr>
          <w:color w:val="0070C0"/>
          <w:sz w:val="30"/>
          <w:szCs w:val="30"/>
        </w:rPr>
      </w:pPr>
    </w:p>
    <w:p w:rsidR="00C6290A" w:rsidRDefault="00C6290A" w:rsidP="00C6290A">
      <w:pPr>
        <w:spacing w:line="360" w:lineRule="auto"/>
        <w:jc w:val="center"/>
        <w:rPr>
          <w:color w:val="0070C0"/>
          <w:sz w:val="30"/>
          <w:szCs w:val="30"/>
        </w:rPr>
      </w:pPr>
    </w:p>
    <w:p w:rsidR="00C6290A" w:rsidRDefault="00C6290A" w:rsidP="00C6290A">
      <w:pPr>
        <w:spacing w:line="360" w:lineRule="auto"/>
        <w:jc w:val="center"/>
        <w:rPr>
          <w:color w:val="0070C0"/>
          <w:sz w:val="30"/>
          <w:szCs w:val="30"/>
        </w:rPr>
      </w:pPr>
    </w:p>
    <w:p w:rsidR="00C6290A" w:rsidRDefault="00C6290A" w:rsidP="00C6290A">
      <w:pPr>
        <w:spacing w:line="360" w:lineRule="auto"/>
        <w:jc w:val="center"/>
        <w:rPr>
          <w:color w:val="0070C0"/>
          <w:sz w:val="30"/>
          <w:szCs w:val="30"/>
        </w:rPr>
      </w:pPr>
    </w:p>
    <w:p w:rsidR="00C6290A" w:rsidRDefault="00C6290A" w:rsidP="00C6290A">
      <w:pPr>
        <w:spacing w:line="360" w:lineRule="auto"/>
        <w:jc w:val="center"/>
        <w:rPr>
          <w:color w:val="0070C0"/>
          <w:sz w:val="30"/>
          <w:szCs w:val="30"/>
        </w:rPr>
      </w:pPr>
    </w:p>
    <w:p w:rsidR="00C6290A" w:rsidRDefault="00C6290A" w:rsidP="00C6290A">
      <w:pPr>
        <w:spacing w:line="360" w:lineRule="auto"/>
        <w:jc w:val="center"/>
        <w:rPr>
          <w:sz w:val="30"/>
          <w:szCs w:val="30"/>
        </w:rPr>
      </w:pPr>
      <w:r w:rsidRPr="00E945A0">
        <w:rPr>
          <w:rFonts w:hint="eastAsia"/>
          <w:sz w:val="30"/>
          <w:szCs w:val="30"/>
        </w:rPr>
        <w:t>深圳市规划和国土资源委员会（市海洋局）</w:t>
      </w:r>
    </w:p>
    <w:p w:rsidR="00C6290A" w:rsidRPr="00E945A0" w:rsidRDefault="00C6290A" w:rsidP="00C6290A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2018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2</w:t>
      </w:r>
      <w:r>
        <w:rPr>
          <w:sz w:val="30"/>
          <w:szCs w:val="30"/>
        </w:rPr>
        <w:t>月</w:t>
      </w:r>
    </w:p>
    <w:p w:rsidR="00C6290A" w:rsidRDefault="00C6290A" w:rsidP="00C6290A">
      <w:pPr>
        <w:spacing w:line="360" w:lineRule="auto"/>
        <w:jc w:val="center"/>
        <w:rPr>
          <w:color w:val="0070C0"/>
          <w:sz w:val="30"/>
          <w:szCs w:val="30"/>
        </w:rPr>
      </w:pPr>
      <w:r>
        <w:rPr>
          <w:color w:val="0070C0"/>
          <w:sz w:val="30"/>
          <w:szCs w:val="30"/>
        </w:rPr>
        <w:br w:type="page"/>
      </w:r>
    </w:p>
    <w:p w:rsidR="00C6290A" w:rsidRPr="00C70491" w:rsidRDefault="00C6290A" w:rsidP="00C6290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目次</w:t>
      </w:r>
    </w:p>
    <w:p w:rsidR="00C6290A" w:rsidRPr="002E4A7A" w:rsidRDefault="00C6290A" w:rsidP="00C6290A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 w:rsidRPr="002E4A7A">
        <w:rPr>
          <w:rFonts w:hint="eastAsia"/>
          <w:b/>
          <w:sz w:val="24"/>
          <w:szCs w:val="24"/>
        </w:rPr>
        <w:t>总则</w:t>
      </w:r>
      <w:r w:rsidRPr="006D19E7">
        <w:rPr>
          <w:b/>
          <w:szCs w:val="21"/>
        </w:rPr>
        <w:t>......................................................................................................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</w:t>
      </w:r>
      <w:r w:rsidRPr="006D19E7">
        <w:rPr>
          <w:b/>
          <w:szCs w:val="21"/>
        </w:rPr>
        <w:t>...</w:t>
      </w:r>
      <w:r w:rsidRPr="00D23E21">
        <w:rPr>
          <w:rFonts w:hint="eastAsia"/>
          <w:b/>
          <w:szCs w:val="21"/>
        </w:rPr>
        <w:t>..</w:t>
      </w:r>
      <w:r w:rsidRPr="006D19E7">
        <w:rPr>
          <w:b/>
          <w:szCs w:val="21"/>
        </w:rPr>
        <w:t>............1</w:t>
      </w:r>
    </w:p>
    <w:p w:rsidR="00C6290A" w:rsidRPr="002E4A7A" w:rsidRDefault="00C6290A" w:rsidP="00C6290A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Pr="002E4A7A">
        <w:rPr>
          <w:rFonts w:hint="eastAsia"/>
          <w:b/>
          <w:sz w:val="24"/>
          <w:szCs w:val="24"/>
        </w:rPr>
        <w:t>建设工程规划许可</w:t>
      </w:r>
      <w:r w:rsidRPr="00D23E21">
        <w:rPr>
          <w:b/>
          <w:szCs w:val="21"/>
        </w:rPr>
        <w:t>...................................................................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......................</w:t>
      </w:r>
      <w:r>
        <w:rPr>
          <w:rFonts w:ascii="宋体" w:eastAsia="宋体" w:hAnsi="宋体"/>
          <w:b/>
          <w:sz w:val="18"/>
          <w:szCs w:val="18"/>
        </w:rPr>
        <w:t>2</w:t>
      </w:r>
    </w:p>
    <w:p w:rsidR="00C6290A" w:rsidRPr="00F2697E" w:rsidRDefault="00C6290A" w:rsidP="00C6290A">
      <w:pPr>
        <w:pStyle w:val="a5"/>
        <w:spacing w:line="360" w:lineRule="auto"/>
        <w:ind w:left="420" w:firstLineChars="0" w:firstLine="0"/>
        <w:rPr>
          <w:rFonts w:ascii="宋体" w:hAnsi="宋体"/>
          <w:b/>
          <w:snapToGrid w:val="0"/>
          <w:kern w:val="0"/>
          <w:sz w:val="24"/>
          <w:szCs w:val="24"/>
        </w:rPr>
      </w:pPr>
      <w:r>
        <w:rPr>
          <w:rFonts w:ascii="宋体" w:hAnsi="宋体" w:hint="eastAsia"/>
          <w:b/>
          <w:snapToGrid w:val="0"/>
          <w:kern w:val="0"/>
          <w:sz w:val="24"/>
          <w:szCs w:val="24"/>
        </w:rPr>
        <w:t>2.1</w:t>
      </w:r>
      <w:r w:rsidRPr="00F2697E">
        <w:rPr>
          <w:rFonts w:ascii="宋体" w:hAnsi="宋体" w:hint="eastAsia"/>
          <w:b/>
          <w:snapToGrid w:val="0"/>
          <w:kern w:val="0"/>
          <w:sz w:val="24"/>
          <w:szCs w:val="24"/>
        </w:rPr>
        <w:t>一般规定</w:t>
      </w:r>
      <w:r w:rsidRPr="00D23E21">
        <w:rPr>
          <w:b/>
          <w:szCs w:val="21"/>
        </w:rPr>
        <w:t>...................................................................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................</w:t>
      </w:r>
      <w:r>
        <w:rPr>
          <w:rFonts w:ascii="宋体" w:eastAsia="宋体" w:hAnsi="宋体"/>
          <w:b/>
          <w:sz w:val="18"/>
          <w:szCs w:val="18"/>
        </w:rPr>
        <w:t>2</w:t>
      </w:r>
    </w:p>
    <w:p w:rsidR="00C6290A" w:rsidRPr="00F2697E" w:rsidRDefault="00C6290A" w:rsidP="00C6290A">
      <w:pPr>
        <w:pStyle w:val="a5"/>
        <w:spacing w:line="360" w:lineRule="auto"/>
        <w:ind w:left="420" w:firstLineChars="0" w:firstLine="0"/>
        <w:rPr>
          <w:rFonts w:ascii="宋体" w:hAnsi="宋体"/>
          <w:b/>
          <w:snapToGrid w:val="0"/>
          <w:kern w:val="0"/>
          <w:sz w:val="24"/>
          <w:szCs w:val="24"/>
        </w:rPr>
      </w:pPr>
      <w:r>
        <w:rPr>
          <w:rFonts w:ascii="宋体" w:hAnsi="宋体" w:hint="eastAsia"/>
          <w:b/>
          <w:snapToGrid w:val="0"/>
          <w:kern w:val="0"/>
          <w:sz w:val="24"/>
          <w:szCs w:val="24"/>
        </w:rPr>
        <w:t>2.2</w:t>
      </w:r>
      <w:r w:rsidRPr="00F2697E">
        <w:rPr>
          <w:rFonts w:ascii="宋体" w:hAnsi="宋体" w:hint="eastAsia"/>
          <w:b/>
          <w:snapToGrid w:val="0"/>
          <w:kern w:val="0"/>
          <w:sz w:val="24"/>
          <w:szCs w:val="24"/>
        </w:rPr>
        <w:t>图纸要求</w:t>
      </w:r>
      <w:r w:rsidRPr="00D23E21">
        <w:rPr>
          <w:b/>
          <w:szCs w:val="21"/>
        </w:rPr>
        <w:t>...................................................................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................</w:t>
      </w:r>
      <w:r>
        <w:rPr>
          <w:rFonts w:ascii="宋体" w:eastAsia="宋体" w:hAnsi="宋体"/>
          <w:b/>
          <w:sz w:val="18"/>
          <w:szCs w:val="18"/>
        </w:rPr>
        <w:t>2</w:t>
      </w:r>
    </w:p>
    <w:p w:rsidR="00C6290A" w:rsidRPr="00F2697E" w:rsidRDefault="00C6290A" w:rsidP="00C6290A">
      <w:pPr>
        <w:pStyle w:val="a5"/>
        <w:spacing w:line="360" w:lineRule="auto"/>
        <w:ind w:left="420" w:firstLineChars="0" w:firstLine="0"/>
        <w:rPr>
          <w:rFonts w:ascii="宋体" w:hAnsi="宋体"/>
          <w:b/>
          <w:snapToGrid w:val="0"/>
          <w:kern w:val="0"/>
          <w:sz w:val="24"/>
          <w:szCs w:val="24"/>
        </w:rPr>
      </w:pPr>
      <w:r>
        <w:rPr>
          <w:rFonts w:ascii="宋体" w:hAnsi="宋体" w:hint="eastAsia"/>
          <w:b/>
          <w:snapToGrid w:val="0"/>
          <w:kern w:val="0"/>
          <w:sz w:val="24"/>
          <w:szCs w:val="24"/>
        </w:rPr>
        <w:t>2.3</w:t>
      </w:r>
      <w:r w:rsidRPr="00F2697E">
        <w:rPr>
          <w:rFonts w:ascii="宋体" w:hAnsi="宋体" w:hint="eastAsia"/>
          <w:b/>
          <w:snapToGrid w:val="0"/>
          <w:kern w:val="0"/>
          <w:sz w:val="24"/>
          <w:szCs w:val="24"/>
        </w:rPr>
        <w:t>设计</w:t>
      </w:r>
      <w:r w:rsidRPr="00F2697E">
        <w:rPr>
          <w:rFonts w:ascii="宋体" w:hAnsi="宋体"/>
          <w:b/>
          <w:snapToGrid w:val="0"/>
          <w:kern w:val="0"/>
          <w:sz w:val="24"/>
          <w:szCs w:val="24"/>
        </w:rPr>
        <w:t>说明</w:t>
      </w:r>
      <w:r w:rsidRPr="00D23E21">
        <w:rPr>
          <w:b/>
          <w:szCs w:val="21"/>
        </w:rPr>
        <w:t>...................................................................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................</w:t>
      </w:r>
      <w:r>
        <w:rPr>
          <w:rFonts w:ascii="宋体" w:eastAsia="宋体" w:hAnsi="宋体"/>
          <w:b/>
          <w:sz w:val="18"/>
          <w:szCs w:val="18"/>
        </w:rPr>
        <w:t>4</w:t>
      </w:r>
    </w:p>
    <w:p w:rsidR="00C6290A" w:rsidRPr="00F2697E" w:rsidRDefault="00C6290A" w:rsidP="00C6290A">
      <w:pPr>
        <w:pStyle w:val="a5"/>
        <w:spacing w:line="360" w:lineRule="auto"/>
        <w:ind w:left="420" w:firstLineChars="0" w:firstLine="0"/>
        <w:rPr>
          <w:rFonts w:ascii="宋体" w:hAnsi="宋体"/>
          <w:b/>
          <w:snapToGrid w:val="0"/>
          <w:kern w:val="0"/>
          <w:sz w:val="24"/>
          <w:szCs w:val="24"/>
        </w:rPr>
      </w:pPr>
      <w:r>
        <w:rPr>
          <w:rFonts w:ascii="宋体" w:hAnsi="宋体" w:hint="eastAsia"/>
          <w:b/>
          <w:snapToGrid w:val="0"/>
          <w:kern w:val="0"/>
          <w:sz w:val="24"/>
          <w:szCs w:val="24"/>
        </w:rPr>
        <w:t>2.4</w:t>
      </w:r>
      <w:r w:rsidRPr="00F2697E">
        <w:rPr>
          <w:rFonts w:ascii="宋体" w:hAnsi="宋体" w:hint="eastAsia"/>
          <w:b/>
          <w:snapToGrid w:val="0"/>
          <w:kern w:val="0"/>
          <w:sz w:val="24"/>
          <w:szCs w:val="24"/>
        </w:rPr>
        <w:t>总平面图</w:t>
      </w:r>
      <w:r w:rsidRPr="00D23E21">
        <w:rPr>
          <w:b/>
          <w:szCs w:val="21"/>
        </w:rPr>
        <w:t>...................................................................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................</w:t>
      </w:r>
      <w:r>
        <w:rPr>
          <w:rFonts w:ascii="宋体" w:eastAsia="宋体" w:hAnsi="宋体"/>
          <w:b/>
          <w:sz w:val="18"/>
          <w:szCs w:val="18"/>
        </w:rPr>
        <w:t>5</w:t>
      </w:r>
    </w:p>
    <w:p w:rsidR="00C6290A" w:rsidRPr="00F2697E" w:rsidRDefault="00C6290A" w:rsidP="00C6290A">
      <w:pPr>
        <w:pStyle w:val="a5"/>
        <w:spacing w:line="360" w:lineRule="auto"/>
        <w:ind w:left="420" w:firstLineChars="0" w:firstLine="0"/>
        <w:rPr>
          <w:rFonts w:ascii="宋体" w:hAnsi="宋体"/>
          <w:b/>
          <w:snapToGrid w:val="0"/>
          <w:kern w:val="0"/>
          <w:sz w:val="24"/>
          <w:szCs w:val="24"/>
        </w:rPr>
      </w:pPr>
      <w:r>
        <w:rPr>
          <w:rFonts w:ascii="宋体" w:hAnsi="宋体" w:hint="eastAsia"/>
          <w:b/>
          <w:snapToGrid w:val="0"/>
          <w:kern w:val="0"/>
          <w:sz w:val="24"/>
          <w:szCs w:val="24"/>
        </w:rPr>
        <w:t>2.5</w:t>
      </w:r>
      <w:r w:rsidRPr="00F2697E">
        <w:rPr>
          <w:rFonts w:ascii="宋体" w:hAnsi="宋体" w:hint="eastAsia"/>
          <w:b/>
          <w:snapToGrid w:val="0"/>
          <w:kern w:val="0"/>
          <w:sz w:val="24"/>
          <w:szCs w:val="24"/>
        </w:rPr>
        <w:t>建筑平面图</w:t>
      </w:r>
      <w:r w:rsidRPr="00D23E21">
        <w:rPr>
          <w:b/>
          <w:szCs w:val="21"/>
        </w:rPr>
        <w:t>...................................................................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</w:t>
      </w:r>
      <w:r>
        <w:rPr>
          <w:rFonts w:hint="eastAsia"/>
          <w:b/>
          <w:szCs w:val="21"/>
        </w:rPr>
        <w:t>......</w:t>
      </w:r>
      <w:r>
        <w:rPr>
          <w:rFonts w:ascii="宋体" w:eastAsia="宋体" w:hAnsi="宋体"/>
          <w:b/>
          <w:sz w:val="18"/>
          <w:szCs w:val="18"/>
        </w:rPr>
        <w:t>7</w:t>
      </w:r>
    </w:p>
    <w:p w:rsidR="00C6290A" w:rsidRPr="00F2697E" w:rsidRDefault="00C6290A" w:rsidP="00C6290A">
      <w:pPr>
        <w:pStyle w:val="a5"/>
        <w:spacing w:line="360" w:lineRule="auto"/>
        <w:ind w:left="420" w:firstLineChars="0" w:firstLine="0"/>
        <w:rPr>
          <w:rFonts w:ascii="宋体" w:hAnsi="宋体"/>
          <w:b/>
          <w:snapToGrid w:val="0"/>
          <w:kern w:val="0"/>
          <w:sz w:val="24"/>
          <w:szCs w:val="24"/>
        </w:rPr>
      </w:pPr>
      <w:r>
        <w:rPr>
          <w:rFonts w:ascii="宋体" w:hAnsi="宋体" w:hint="eastAsia"/>
          <w:b/>
          <w:snapToGrid w:val="0"/>
          <w:kern w:val="0"/>
          <w:sz w:val="24"/>
          <w:szCs w:val="24"/>
        </w:rPr>
        <w:t>2.6</w:t>
      </w:r>
      <w:r w:rsidRPr="00F2697E">
        <w:rPr>
          <w:rFonts w:ascii="宋体" w:hAnsi="宋体" w:hint="eastAsia"/>
          <w:b/>
          <w:snapToGrid w:val="0"/>
          <w:kern w:val="0"/>
          <w:sz w:val="24"/>
          <w:szCs w:val="24"/>
        </w:rPr>
        <w:t>建筑立面图</w:t>
      </w:r>
      <w:r w:rsidRPr="00D23E21">
        <w:rPr>
          <w:b/>
          <w:szCs w:val="21"/>
        </w:rPr>
        <w:t>...................................................................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</w:t>
      </w:r>
      <w:r>
        <w:rPr>
          <w:rFonts w:hint="eastAsia"/>
          <w:b/>
          <w:szCs w:val="21"/>
        </w:rPr>
        <w:t>......</w:t>
      </w:r>
      <w:r>
        <w:rPr>
          <w:rFonts w:ascii="宋体" w:eastAsia="宋体" w:hAnsi="宋体"/>
          <w:b/>
          <w:sz w:val="18"/>
          <w:szCs w:val="18"/>
        </w:rPr>
        <w:t>9</w:t>
      </w:r>
    </w:p>
    <w:p w:rsidR="00C6290A" w:rsidRDefault="00C6290A" w:rsidP="00C6290A">
      <w:pPr>
        <w:pStyle w:val="a5"/>
        <w:spacing w:line="360" w:lineRule="auto"/>
        <w:ind w:left="420" w:firstLineChars="0" w:firstLine="0"/>
        <w:rPr>
          <w:rFonts w:ascii="宋体" w:hAnsi="宋体"/>
          <w:b/>
          <w:snapToGrid w:val="0"/>
          <w:kern w:val="0"/>
          <w:sz w:val="24"/>
          <w:szCs w:val="24"/>
        </w:rPr>
      </w:pPr>
      <w:r>
        <w:rPr>
          <w:rFonts w:ascii="宋体" w:hAnsi="宋体" w:hint="eastAsia"/>
          <w:b/>
          <w:snapToGrid w:val="0"/>
          <w:kern w:val="0"/>
          <w:sz w:val="24"/>
          <w:szCs w:val="24"/>
        </w:rPr>
        <w:t>2.7</w:t>
      </w:r>
      <w:r w:rsidRPr="00F2697E">
        <w:rPr>
          <w:rFonts w:ascii="宋体" w:hAnsi="宋体" w:hint="eastAsia"/>
          <w:b/>
          <w:snapToGrid w:val="0"/>
          <w:kern w:val="0"/>
          <w:sz w:val="24"/>
          <w:szCs w:val="24"/>
        </w:rPr>
        <w:t>建筑剖面图</w:t>
      </w:r>
      <w:r w:rsidRPr="00D23E21">
        <w:rPr>
          <w:b/>
          <w:szCs w:val="21"/>
        </w:rPr>
        <w:t>...................................................................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</w:t>
      </w:r>
      <w:r>
        <w:rPr>
          <w:rFonts w:hint="eastAsia"/>
          <w:b/>
          <w:szCs w:val="21"/>
        </w:rPr>
        <w:t>......</w:t>
      </w:r>
      <w:r>
        <w:rPr>
          <w:rFonts w:ascii="宋体" w:eastAsia="宋体" w:hAnsi="宋体"/>
          <w:b/>
          <w:sz w:val="18"/>
          <w:szCs w:val="18"/>
        </w:rPr>
        <w:t>9</w:t>
      </w:r>
    </w:p>
    <w:p w:rsidR="00C6290A" w:rsidRPr="00F2697E" w:rsidRDefault="00C6290A" w:rsidP="00C6290A">
      <w:pPr>
        <w:pStyle w:val="a5"/>
        <w:spacing w:line="360" w:lineRule="auto"/>
        <w:ind w:left="420" w:firstLineChars="0" w:firstLine="0"/>
        <w:rPr>
          <w:rFonts w:ascii="宋体" w:hAnsi="宋体"/>
          <w:b/>
          <w:snapToGrid w:val="0"/>
          <w:kern w:val="0"/>
          <w:sz w:val="24"/>
          <w:szCs w:val="24"/>
        </w:rPr>
      </w:pPr>
      <w:r>
        <w:rPr>
          <w:rFonts w:ascii="宋体" w:hAnsi="宋体" w:hint="eastAsia"/>
          <w:b/>
          <w:snapToGrid w:val="0"/>
          <w:kern w:val="0"/>
          <w:sz w:val="24"/>
          <w:szCs w:val="24"/>
        </w:rPr>
        <w:t>2.8</w:t>
      </w:r>
      <w:r w:rsidRPr="00F2697E">
        <w:rPr>
          <w:rFonts w:ascii="宋体" w:hAnsi="宋体"/>
          <w:b/>
          <w:snapToGrid w:val="0"/>
          <w:kern w:val="0"/>
          <w:sz w:val="24"/>
          <w:szCs w:val="24"/>
        </w:rPr>
        <w:t>专篇</w:t>
      </w:r>
      <w:r w:rsidRPr="00D23E21">
        <w:rPr>
          <w:b/>
          <w:szCs w:val="21"/>
        </w:rPr>
        <w:t>...................................................................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</w:t>
      </w:r>
      <w:r>
        <w:rPr>
          <w:rFonts w:hint="eastAsia"/>
          <w:b/>
          <w:szCs w:val="21"/>
        </w:rPr>
        <w:t>.....</w:t>
      </w:r>
      <w:r w:rsidRPr="00D23E21">
        <w:rPr>
          <w:rFonts w:hint="eastAsia"/>
          <w:b/>
          <w:szCs w:val="21"/>
        </w:rPr>
        <w:t>............</w:t>
      </w:r>
      <w:r>
        <w:rPr>
          <w:rFonts w:ascii="宋体" w:eastAsia="宋体" w:hAnsi="宋体"/>
          <w:b/>
          <w:sz w:val="18"/>
          <w:szCs w:val="18"/>
        </w:rPr>
        <w:t>10</w:t>
      </w:r>
    </w:p>
    <w:p w:rsidR="00C6290A" w:rsidRPr="00EB74AF" w:rsidRDefault="00C6290A" w:rsidP="00C6290A">
      <w:pPr>
        <w:spacing w:line="360" w:lineRule="auto"/>
        <w:rPr>
          <w:b/>
          <w:sz w:val="24"/>
          <w:szCs w:val="24"/>
        </w:rPr>
      </w:pPr>
      <w:r w:rsidRPr="002E4A7A">
        <w:rPr>
          <w:rFonts w:hint="eastAsia"/>
          <w:b/>
          <w:sz w:val="24"/>
          <w:szCs w:val="24"/>
        </w:rPr>
        <w:t>3</w:t>
      </w:r>
      <w:r w:rsidRPr="00EB74AF">
        <w:rPr>
          <w:rFonts w:hint="eastAsia"/>
          <w:b/>
          <w:sz w:val="24"/>
          <w:szCs w:val="24"/>
        </w:rPr>
        <w:t>临时建筑建设工程规划许可</w:t>
      </w:r>
      <w:r w:rsidRPr="00D23E21">
        <w:rPr>
          <w:b/>
          <w:szCs w:val="21"/>
        </w:rPr>
        <w:t>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</w:t>
      </w:r>
      <w:r w:rsidRPr="00D23E21">
        <w:rPr>
          <w:b/>
          <w:szCs w:val="21"/>
        </w:rPr>
        <w:t>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...........</w:t>
      </w:r>
      <w:r>
        <w:rPr>
          <w:rFonts w:ascii="宋体" w:eastAsia="宋体" w:hAnsi="宋体"/>
          <w:b/>
          <w:sz w:val="18"/>
          <w:szCs w:val="18"/>
        </w:rPr>
        <w:t>13</w:t>
      </w:r>
    </w:p>
    <w:p w:rsidR="00C6290A" w:rsidRPr="00EB74AF" w:rsidRDefault="00C6290A" w:rsidP="00C6290A">
      <w:pPr>
        <w:pStyle w:val="a5"/>
        <w:spacing w:line="360" w:lineRule="auto"/>
        <w:ind w:left="420" w:firstLineChars="0" w:firstLine="0"/>
        <w:rPr>
          <w:rFonts w:ascii="宋体" w:hAnsi="宋体"/>
          <w:b/>
          <w:snapToGrid w:val="0"/>
          <w:kern w:val="0"/>
          <w:sz w:val="24"/>
          <w:szCs w:val="24"/>
        </w:rPr>
      </w:pPr>
      <w:r w:rsidRPr="00EB74AF">
        <w:rPr>
          <w:rFonts w:ascii="宋体" w:hAnsi="宋体"/>
          <w:b/>
          <w:snapToGrid w:val="0"/>
          <w:kern w:val="0"/>
          <w:sz w:val="24"/>
          <w:szCs w:val="24"/>
        </w:rPr>
        <w:t>3.1图纸要求</w:t>
      </w:r>
      <w:r w:rsidRPr="00D23E21">
        <w:rPr>
          <w:b/>
          <w:szCs w:val="21"/>
        </w:rPr>
        <w:t>...................................................................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...............</w:t>
      </w:r>
      <w:r>
        <w:rPr>
          <w:rFonts w:ascii="宋体" w:eastAsia="宋体" w:hAnsi="宋体"/>
          <w:b/>
          <w:sz w:val="18"/>
          <w:szCs w:val="18"/>
        </w:rPr>
        <w:t>13</w:t>
      </w:r>
    </w:p>
    <w:p w:rsidR="00C6290A" w:rsidRPr="00EB74AF" w:rsidRDefault="00C6290A" w:rsidP="00C6290A">
      <w:pPr>
        <w:pStyle w:val="a5"/>
        <w:spacing w:line="360" w:lineRule="auto"/>
        <w:ind w:left="420" w:firstLineChars="0" w:firstLine="0"/>
        <w:rPr>
          <w:rFonts w:ascii="宋体" w:hAnsi="宋体"/>
          <w:b/>
          <w:snapToGrid w:val="0"/>
          <w:kern w:val="0"/>
          <w:sz w:val="24"/>
          <w:szCs w:val="24"/>
        </w:rPr>
      </w:pPr>
      <w:r w:rsidRPr="00EB74AF">
        <w:rPr>
          <w:rFonts w:ascii="宋体" w:hAnsi="宋体"/>
          <w:b/>
          <w:snapToGrid w:val="0"/>
          <w:kern w:val="0"/>
          <w:sz w:val="24"/>
          <w:szCs w:val="24"/>
        </w:rPr>
        <w:t>3.2设计说明</w:t>
      </w:r>
      <w:r w:rsidRPr="00D23E21">
        <w:rPr>
          <w:b/>
          <w:szCs w:val="21"/>
        </w:rPr>
        <w:t>...................................................................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...............</w:t>
      </w:r>
      <w:r>
        <w:rPr>
          <w:rFonts w:ascii="宋体" w:eastAsia="宋体" w:hAnsi="宋体"/>
          <w:b/>
          <w:sz w:val="18"/>
          <w:szCs w:val="18"/>
        </w:rPr>
        <w:t>14</w:t>
      </w:r>
    </w:p>
    <w:p w:rsidR="00C6290A" w:rsidRPr="00EB74AF" w:rsidRDefault="00C6290A" w:rsidP="00C6290A">
      <w:pPr>
        <w:pStyle w:val="a5"/>
        <w:spacing w:line="360" w:lineRule="auto"/>
        <w:ind w:left="420" w:firstLineChars="0" w:firstLine="0"/>
        <w:rPr>
          <w:rFonts w:ascii="宋体" w:hAnsi="宋体"/>
          <w:b/>
          <w:snapToGrid w:val="0"/>
          <w:kern w:val="0"/>
          <w:sz w:val="24"/>
          <w:szCs w:val="24"/>
        </w:rPr>
      </w:pPr>
      <w:r w:rsidRPr="00EB74AF">
        <w:rPr>
          <w:rFonts w:ascii="宋体" w:hAnsi="宋体"/>
          <w:b/>
          <w:snapToGrid w:val="0"/>
          <w:kern w:val="0"/>
          <w:sz w:val="24"/>
          <w:szCs w:val="24"/>
        </w:rPr>
        <w:t>3.3总平面图</w:t>
      </w:r>
      <w:r w:rsidRPr="00D23E21">
        <w:rPr>
          <w:b/>
          <w:szCs w:val="21"/>
        </w:rPr>
        <w:t>...................................................................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...............</w:t>
      </w:r>
      <w:r>
        <w:rPr>
          <w:rFonts w:ascii="宋体" w:eastAsia="宋体" w:hAnsi="宋体"/>
          <w:b/>
          <w:sz w:val="18"/>
          <w:szCs w:val="18"/>
        </w:rPr>
        <w:t>14</w:t>
      </w:r>
    </w:p>
    <w:p w:rsidR="00C6290A" w:rsidRPr="00EB74AF" w:rsidRDefault="00C6290A" w:rsidP="00C6290A">
      <w:pPr>
        <w:pStyle w:val="a5"/>
        <w:spacing w:line="360" w:lineRule="auto"/>
        <w:ind w:left="420" w:firstLineChars="0" w:firstLine="0"/>
        <w:rPr>
          <w:rFonts w:ascii="宋体" w:hAnsi="宋体"/>
          <w:b/>
          <w:snapToGrid w:val="0"/>
          <w:kern w:val="0"/>
          <w:sz w:val="24"/>
          <w:szCs w:val="24"/>
        </w:rPr>
      </w:pPr>
      <w:r w:rsidRPr="00EB74AF">
        <w:rPr>
          <w:rFonts w:ascii="宋体" w:hAnsi="宋体"/>
          <w:b/>
          <w:snapToGrid w:val="0"/>
          <w:kern w:val="0"/>
          <w:sz w:val="24"/>
          <w:szCs w:val="24"/>
        </w:rPr>
        <w:t>3.4建筑平面图</w:t>
      </w:r>
      <w:r w:rsidRPr="00D23E21">
        <w:rPr>
          <w:b/>
          <w:szCs w:val="21"/>
        </w:rPr>
        <w:t>...................................................................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</w:t>
      </w:r>
      <w:r>
        <w:rPr>
          <w:rFonts w:hint="eastAsia"/>
          <w:b/>
          <w:szCs w:val="21"/>
        </w:rPr>
        <w:t>....</w:t>
      </w:r>
      <w:r>
        <w:rPr>
          <w:rFonts w:ascii="宋体" w:eastAsia="宋体" w:hAnsi="宋体"/>
          <w:b/>
          <w:sz w:val="18"/>
          <w:szCs w:val="18"/>
        </w:rPr>
        <w:t>15</w:t>
      </w:r>
    </w:p>
    <w:p w:rsidR="00C6290A" w:rsidRPr="00EB74AF" w:rsidRDefault="00C6290A" w:rsidP="00C6290A">
      <w:pPr>
        <w:pStyle w:val="a5"/>
        <w:spacing w:line="360" w:lineRule="auto"/>
        <w:ind w:left="420" w:firstLineChars="0" w:firstLine="0"/>
        <w:rPr>
          <w:rFonts w:ascii="宋体" w:hAnsi="宋体"/>
          <w:b/>
          <w:snapToGrid w:val="0"/>
          <w:kern w:val="0"/>
          <w:sz w:val="24"/>
          <w:szCs w:val="24"/>
        </w:rPr>
      </w:pPr>
      <w:r w:rsidRPr="00EB74AF">
        <w:rPr>
          <w:rFonts w:ascii="宋体" w:hAnsi="宋体"/>
          <w:b/>
          <w:snapToGrid w:val="0"/>
          <w:kern w:val="0"/>
          <w:sz w:val="24"/>
          <w:szCs w:val="24"/>
        </w:rPr>
        <w:t>3.5建筑立面图</w:t>
      </w:r>
      <w:r w:rsidRPr="00D23E21">
        <w:rPr>
          <w:b/>
          <w:szCs w:val="21"/>
        </w:rPr>
        <w:t>...................................................................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</w:t>
      </w:r>
      <w:r>
        <w:rPr>
          <w:rFonts w:hint="eastAsia"/>
          <w:b/>
          <w:szCs w:val="21"/>
        </w:rPr>
        <w:t>....</w:t>
      </w:r>
      <w:r>
        <w:rPr>
          <w:rFonts w:ascii="宋体" w:eastAsia="宋体" w:hAnsi="宋体"/>
          <w:b/>
          <w:sz w:val="18"/>
          <w:szCs w:val="18"/>
        </w:rPr>
        <w:t>16</w:t>
      </w:r>
    </w:p>
    <w:p w:rsidR="00C6290A" w:rsidRPr="00EB74AF" w:rsidRDefault="00C6290A" w:rsidP="00C6290A">
      <w:pPr>
        <w:pStyle w:val="a5"/>
        <w:spacing w:line="360" w:lineRule="auto"/>
        <w:ind w:left="420" w:firstLineChars="0" w:firstLine="0"/>
        <w:rPr>
          <w:rFonts w:ascii="宋体" w:hAnsi="宋体"/>
          <w:b/>
          <w:snapToGrid w:val="0"/>
          <w:kern w:val="0"/>
          <w:sz w:val="24"/>
          <w:szCs w:val="24"/>
        </w:rPr>
      </w:pPr>
      <w:r w:rsidRPr="00EB74AF">
        <w:rPr>
          <w:rFonts w:ascii="宋体" w:hAnsi="宋体"/>
          <w:b/>
          <w:snapToGrid w:val="0"/>
          <w:kern w:val="0"/>
          <w:sz w:val="24"/>
          <w:szCs w:val="24"/>
        </w:rPr>
        <w:t>3.6建筑剖面图</w:t>
      </w:r>
      <w:r w:rsidRPr="00D23E21">
        <w:rPr>
          <w:b/>
          <w:szCs w:val="21"/>
        </w:rPr>
        <w:t>...................................................................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</w:t>
      </w:r>
      <w:r>
        <w:rPr>
          <w:rFonts w:hint="eastAsia"/>
          <w:b/>
          <w:szCs w:val="21"/>
        </w:rPr>
        <w:t>....</w:t>
      </w:r>
      <w:r>
        <w:rPr>
          <w:rFonts w:ascii="宋体" w:eastAsia="宋体" w:hAnsi="宋体"/>
          <w:b/>
          <w:sz w:val="18"/>
          <w:szCs w:val="18"/>
        </w:rPr>
        <w:t>16</w:t>
      </w:r>
    </w:p>
    <w:p w:rsidR="00C6290A" w:rsidRPr="002E4A7A" w:rsidRDefault="00C6290A" w:rsidP="00C6290A">
      <w:pPr>
        <w:spacing w:line="360" w:lineRule="auto"/>
        <w:rPr>
          <w:b/>
          <w:sz w:val="24"/>
          <w:szCs w:val="24"/>
        </w:rPr>
      </w:pPr>
      <w:r w:rsidRPr="002E4A7A">
        <w:rPr>
          <w:rFonts w:hint="eastAsia"/>
          <w:b/>
          <w:sz w:val="24"/>
          <w:szCs w:val="24"/>
        </w:rPr>
        <w:t>4</w:t>
      </w:r>
      <w:r w:rsidRPr="002E4A7A">
        <w:rPr>
          <w:rFonts w:hint="eastAsia"/>
          <w:b/>
          <w:sz w:val="24"/>
          <w:szCs w:val="24"/>
        </w:rPr>
        <w:t>附则</w:t>
      </w:r>
      <w:r w:rsidRPr="00D23E21">
        <w:rPr>
          <w:b/>
          <w:szCs w:val="21"/>
        </w:rPr>
        <w:t>...................................................................</w:t>
      </w:r>
      <w:r w:rsidRPr="00D23E21">
        <w:rPr>
          <w:rFonts w:hint="eastAsia"/>
          <w:b/>
          <w:szCs w:val="21"/>
        </w:rPr>
        <w:t>..........</w:t>
      </w:r>
      <w:r w:rsidRPr="00D23E21">
        <w:rPr>
          <w:b/>
          <w:szCs w:val="21"/>
        </w:rPr>
        <w:t>.</w:t>
      </w:r>
      <w:r w:rsidRPr="00D23E21">
        <w:rPr>
          <w:rFonts w:hint="eastAsia"/>
          <w:b/>
          <w:szCs w:val="21"/>
        </w:rPr>
        <w:t>.......</w:t>
      </w:r>
      <w:r w:rsidRPr="00D23E21">
        <w:rPr>
          <w:b/>
          <w:szCs w:val="21"/>
        </w:rPr>
        <w:t>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..........</w:t>
      </w:r>
      <w:r>
        <w:rPr>
          <w:rFonts w:hint="eastAsia"/>
          <w:b/>
          <w:szCs w:val="21"/>
        </w:rPr>
        <w:t>.</w:t>
      </w:r>
      <w:r w:rsidRPr="00D23E21">
        <w:rPr>
          <w:rFonts w:hint="eastAsia"/>
          <w:b/>
          <w:szCs w:val="21"/>
        </w:rPr>
        <w:t>......</w:t>
      </w:r>
      <w:r>
        <w:rPr>
          <w:rFonts w:hint="eastAsia"/>
          <w:b/>
          <w:szCs w:val="21"/>
        </w:rPr>
        <w:t>....</w:t>
      </w:r>
      <w:r w:rsidRPr="00D23E21">
        <w:rPr>
          <w:rFonts w:hint="eastAsia"/>
          <w:b/>
          <w:szCs w:val="21"/>
        </w:rPr>
        <w:t>.</w:t>
      </w:r>
      <w:r>
        <w:rPr>
          <w:rFonts w:hint="eastAsia"/>
          <w:b/>
          <w:szCs w:val="21"/>
        </w:rPr>
        <w:t>.....</w:t>
      </w:r>
      <w:r w:rsidRPr="00D23E21">
        <w:rPr>
          <w:rFonts w:hint="eastAsia"/>
          <w:b/>
          <w:szCs w:val="21"/>
        </w:rPr>
        <w:t>..................</w:t>
      </w:r>
      <w:r>
        <w:rPr>
          <w:rFonts w:ascii="宋体" w:eastAsia="宋体" w:hAnsi="宋体"/>
          <w:b/>
          <w:sz w:val="18"/>
          <w:szCs w:val="18"/>
        </w:rPr>
        <w:t>17</w:t>
      </w:r>
    </w:p>
    <w:p w:rsidR="00C6290A" w:rsidRDefault="00C6290A" w:rsidP="00C6290A">
      <w:pPr>
        <w:spacing w:line="360" w:lineRule="auto"/>
        <w:jc w:val="center"/>
        <w:rPr>
          <w:color w:val="0070C0"/>
          <w:sz w:val="30"/>
          <w:szCs w:val="30"/>
        </w:rPr>
      </w:pPr>
    </w:p>
    <w:p w:rsidR="00C6290A" w:rsidRDefault="00C6290A" w:rsidP="00C6290A">
      <w:pPr>
        <w:spacing w:line="360" w:lineRule="auto"/>
        <w:jc w:val="center"/>
        <w:rPr>
          <w:color w:val="0070C0"/>
          <w:sz w:val="30"/>
          <w:szCs w:val="30"/>
        </w:rPr>
        <w:sectPr w:rsidR="00C629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6290A" w:rsidRPr="009F79B3" w:rsidRDefault="00C6290A" w:rsidP="00E61A76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32"/>
          <w:szCs w:val="32"/>
        </w:rPr>
      </w:pPr>
      <w:r w:rsidRPr="009F79B3">
        <w:rPr>
          <w:rFonts w:hint="eastAsia"/>
          <w:b/>
          <w:sz w:val="32"/>
          <w:szCs w:val="32"/>
        </w:rPr>
        <w:lastRenderedPageBreak/>
        <w:t>总则</w:t>
      </w:r>
    </w:p>
    <w:p w:rsidR="00C6290A" w:rsidRPr="009F79B3" w:rsidRDefault="00C6290A" w:rsidP="00E61A76">
      <w:pPr>
        <w:pStyle w:val="a5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 w:rsidRPr="00C67183">
        <w:rPr>
          <w:rFonts w:asciiTheme="minorEastAsia" w:hAnsiTheme="minorEastAsia" w:hint="eastAsia"/>
          <w:sz w:val="24"/>
          <w:szCs w:val="24"/>
        </w:rPr>
        <w:t>为贯彻落实国务院办公厅《关于开展工程建设项目审批制度改革试点的通知》（国办</w:t>
      </w:r>
      <w:r>
        <w:rPr>
          <w:rFonts w:asciiTheme="minorEastAsia" w:hAnsiTheme="minorEastAsia" w:hint="eastAsia"/>
          <w:sz w:val="24"/>
          <w:szCs w:val="24"/>
        </w:rPr>
        <w:t>发</w:t>
      </w:r>
      <w:r w:rsidRPr="00C67183">
        <w:rPr>
          <w:rFonts w:asciiTheme="minorEastAsia" w:hAnsiTheme="minorEastAsia" w:hint="eastAsia"/>
          <w:sz w:val="24"/>
          <w:szCs w:val="24"/>
        </w:rPr>
        <w:t>[2018]33号）</w:t>
      </w:r>
      <w:r>
        <w:rPr>
          <w:rFonts w:hint="eastAsia"/>
          <w:sz w:val="24"/>
          <w:szCs w:val="24"/>
        </w:rPr>
        <w:t>、</w:t>
      </w:r>
      <w:r w:rsidRPr="009F79B3">
        <w:rPr>
          <w:rFonts w:hint="eastAsia"/>
          <w:sz w:val="24"/>
          <w:szCs w:val="24"/>
        </w:rPr>
        <w:t>《深圳市政府投资建设项目施工许可管理规定》（深圳市人民政府令第</w:t>
      </w:r>
      <w:r w:rsidRPr="009F79B3">
        <w:rPr>
          <w:rFonts w:hint="eastAsia"/>
          <w:sz w:val="24"/>
          <w:szCs w:val="24"/>
        </w:rPr>
        <w:t>310</w:t>
      </w:r>
      <w:r w:rsidRPr="009F79B3">
        <w:rPr>
          <w:rFonts w:hint="eastAsia"/>
          <w:sz w:val="24"/>
          <w:szCs w:val="24"/>
        </w:rPr>
        <w:t>号）、《深圳市社会投资建设项目报建登记实施办法》（深圳市人民政府令第</w:t>
      </w:r>
      <w:r w:rsidRPr="009F79B3">
        <w:rPr>
          <w:rFonts w:hint="eastAsia"/>
          <w:sz w:val="24"/>
          <w:szCs w:val="24"/>
        </w:rPr>
        <w:t>311</w:t>
      </w:r>
      <w:r w:rsidRPr="009F79B3">
        <w:rPr>
          <w:rFonts w:hint="eastAsia"/>
          <w:sz w:val="24"/>
          <w:szCs w:val="24"/>
        </w:rPr>
        <w:t>号），</w:t>
      </w:r>
      <w:r w:rsidRPr="009F79B3">
        <w:rPr>
          <w:sz w:val="24"/>
          <w:szCs w:val="24"/>
        </w:rPr>
        <w:t>进一步提升建设工程审批办理服务水平和办理效率，明确建设项目办理的相关技术要求，指导和规范建设项目申报技术文件和图纸编制工作</w:t>
      </w:r>
      <w:r w:rsidRPr="009F79B3">
        <w:rPr>
          <w:rFonts w:hint="eastAsia"/>
          <w:sz w:val="24"/>
          <w:szCs w:val="24"/>
        </w:rPr>
        <w:t>，根据《中华人民共和国城乡规划法》、《广东省城乡规划条例》、《深圳市城市规划条例》以及其他相关法律、法规、规章，结合我市实际情况，制定本规定。</w:t>
      </w:r>
    </w:p>
    <w:p w:rsidR="00C6290A" w:rsidRPr="009F79B3" w:rsidRDefault="00C6290A" w:rsidP="00E61A76">
      <w:pPr>
        <w:pStyle w:val="a5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 w:rsidRPr="009F79B3">
        <w:rPr>
          <w:rFonts w:hint="eastAsia"/>
          <w:sz w:val="24"/>
          <w:szCs w:val="24"/>
        </w:rPr>
        <w:t>本技术</w:t>
      </w:r>
      <w:r w:rsidRPr="009F79B3">
        <w:rPr>
          <w:sz w:val="24"/>
          <w:szCs w:val="24"/>
        </w:rPr>
        <w:t>规定</w:t>
      </w:r>
      <w:r w:rsidRPr="009F79B3">
        <w:rPr>
          <w:rFonts w:hint="eastAsia"/>
          <w:sz w:val="24"/>
          <w:szCs w:val="24"/>
        </w:rPr>
        <w:t>以</w:t>
      </w:r>
      <w:r w:rsidRPr="009F79B3">
        <w:rPr>
          <w:sz w:val="24"/>
          <w:szCs w:val="24"/>
        </w:rPr>
        <w:t>国家、广东省、深圳市的有关规范及标准为基础依据，结合深圳市</w:t>
      </w:r>
      <w:r w:rsidRPr="009F79B3">
        <w:rPr>
          <w:rFonts w:hint="eastAsia"/>
          <w:sz w:val="24"/>
          <w:szCs w:val="24"/>
        </w:rPr>
        <w:t>建设工程</w:t>
      </w:r>
      <w:r w:rsidRPr="009F79B3">
        <w:rPr>
          <w:sz w:val="24"/>
          <w:szCs w:val="24"/>
        </w:rPr>
        <w:t>规划许可管理</w:t>
      </w:r>
      <w:r w:rsidRPr="009F79B3">
        <w:rPr>
          <w:rFonts w:hint="eastAsia"/>
          <w:sz w:val="24"/>
          <w:szCs w:val="24"/>
        </w:rPr>
        <w:t>要求和</w:t>
      </w:r>
      <w:r w:rsidRPr="009F79B3">
        <w:rPr>
          <w:sz w:val="24"/>
          <w:szCs w:val="24"/>
        </w:rPr>
        <w:t>实际情况制定。</w:t>
      </w:r>
    </w:p>
    <w:p w:rsidR="00C6290A" w:rsidRPr="009F79B3" w:rsidRDefault="00C6290A" w:rsidP="00E61A76">
      <w:pPr>
        <w:pStyle w:val="a5"/>
        <w:numPr>
          <w:ilvl w:val="1"/>
          <w:numId w:val="1"/>
        </w:numPr>
        <w:spacing w:line="360" w:lineRule="auto"/>
        <w:ind w:firstLineChars="0"/>
        <w:rPr>
          <w:sz w:val="24"/>
          <w:szCs w:val="24"/>
        </w:rPr>
      </w:pPr>
      <w:r w:rsidRPr="009F79B3">
        <w:rPr>
          <w:rFonts w:ascii="宋体" w:hAnsi="宋体" w:hint="eastAsia"/>
          <w:snapToGrid w:val="0"/>
          <w:kern w:val="0"/>
          <w:sz w:val="24"/>
          <w:szCs w:val="24"/>
        </w:rPr>
        <w:t>在深圳市行政区域内新建、改建和扩建的建设项目申报</w:t>
      </w:r>
      <w:r w:rsidRPr="009F79B3">
        <w:rPr>
          <w:rFonts w:hint="eastAsia"/>
          <w:sz w:val="24"/>
          <w:szCs w:val="24"/>
        </w:rPr>
        <w:t>建设工程规划许可</w:t>
      </w:r>
      <w:r w:rsidRPr="009F79B3">
        <w:rPr>
          <w:rFonts w:ascii="宋体" w:hAnsi="宋体" w:hint="eastAsia"/>
          <w:snapToGrid w:val="0"/>
          <w:kern w:val="0"/>
          <w:sz w:val="24"/>
          <w:szCs w:val="24"/>
        </w:rPr>
        <w:t>，适用本技术规定。</w:t>
      </w:r>
    </w:p>
    <w:p w:rsidR="00C6290A" w:rsidRPr="009F79B3" w:rsidRDefault="00C6290A" w:rsidP="00C6290A">
      <w:pPr>
        <w:spacing w:line="360" w:lineRule="auto"/>
        <w:rPr>
          <w:sz w:val="24"/>
          <w:szCs w:val="24"/>
        </w:rPr>
      </w:pPr>
      <w:r w:rsidRPr="009F79B3">
        <w:rPr>
          <w:sz w:val="24"/>
          <w:szCs w:val="24"/>
        </w:rPr>
        <w:br w:type="page"/>
      </w:r>
    </w:p>
    <w:p w:rsidR="00C6290A" w:rsidRPr="009F79B3" w:rsidRDefault="00C6290A" w:rsidP="00E61A76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32"/>
          <w:szCs w:val="32"/>
        </w:rPr>
      </w:pPr>
      <w:r w:rsidRPr="009F79B3">
        <w:rPr>
          <w:rFonts w:hint="eastAsia"/>
          <w:b/>
          <w:sz w:val="32"/>
          <w:szCs w:val="32"/>
        </w:rPr>
        <w:lastRenderedPageBreak/>
        <w:t>建设工程规划许可</w:t>
      </w:r>
    </w:p>
    <w:p w:rsidR="00C6290A" w:rsidRPr="009F79B3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/>
          <w:b/>
          <w:snapToGrid w:val="0"/>
          <w:kern w:val="0"/>
          <w:sz w:val="28"/>
          <w:szCs w:val="28"/>
        </w:rPr>
      </w:pPr>
      <w:r w:rsidRPr="009F79B3">
        <w:rPr>
          <w:rFonts w:ascii="宋体" w:hAnsi="宋体" w:hint="eastAsia"/>
          <w:b/>
          <w:snapToGrid w:val="0"/>
          <w:kern w:val="0"/>
          <w:sz w:val="28"/>
          <w:szCs w:val="28"/>
        </w:rPr>
        <w:t>一般规定</w:t>
      </w:r>
    </w:p>
    <w:p w:rsidR="00C6290A" w:rsidRPr="009F79B3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9F79B3">
        <w:rPr>
          <w:rFonts w:hint="eastAsia"/>
          <w:sz w:val="24"/>
          <w:szCs w:val="24"/>
        </w:rPr>
        <w:t>建设工程规划许可报建文件应符合选址意见书、用地预审意见、用地规划许可证（规划设计要点），以及相关城市规划和标准的要求。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9F79B3">
        <w:rPr>
          <w:rFonts w:hint="eastAsia"/>
          <w:sz w:val="24"/>
          <w:szCs w:val="24"/>
        </w:rPr>
        <w:t>编制单位应具备</w:t>
      </w:r>
      <w:r>
        <w:rPr>
          <w:rFonts w:hint="eastAsia"/>
          <w:sz w:val="24"/>
          <w:szCs w:val="24"/>
        </w:rPr>
        <w:t>建筑工程</w:t>
      </w:r>
      <w:r w:rsidRPr="006D19E7">
        <w:rPr>
          <w:rFonts w:hint="eastAsia"/>
          <w:sz w:val="24"/>
          <w:szCs w:val="24"/>
        </w:rPr>
        <w:t>施工图</w:t>
      </w:r>
      <w:r w:rsidRPr="0009534E">
        <w:rPr>
          <w:rFonts w:hint="eastAsia"/>
          <w:sz w:val="24"/>
          <w:szCs w:val="24"/>
        </w:rPr>
        <w:t>设计资质并由注册建筑师主持设计。</w:t>
      </w:r>
    </w:p>
    <w:p w:rsidR="00C6290A" w:rsidRPr="006D19E7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建设工程规划许可报建图纸深度应满足《建筑工程设计文件编制深度规定》有关方案设计阶段的要求，同时应满足本技术规定的要求。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经核准的总平面图、</w:t>
      </w:r>
      <w:r w:rsidRPr="006D19E7">
        <w:rPr>
          <w:rFonts w:hint="eastAsia"/>
          <w:sz w:val="24"/>
          <w:szCs w:val="24"/>
        </w:rPr>
        <w:t>建筑专业</w:t>
      </w:r>
      <w:r>
        <w:rPr>
          <w:rFonts w:hint="eastAsia"/>
          <w:sz w:val="24"/>
          <w:szCs w:val="24"/>
        </w:rPr>
        <w:t>的</w:t>
      </w:r>
      <w:r w:rsidRPr="0009534E">
        <w:rPr>
          <w:rFonts w:hint="eastAsia"/>
          <w:sz w:val="24"/>
          <w:szCs w:val="24"/>
        </w:rPr>
        <w:t>各层平面图、各向立面图、各主要剖面图和</w:t>
      </w:r>
      <w:r w:rsidRPr="0009534E">
        <w:rPr>
          <w:rFonts w:hint="eastAsia"/>
          <w:sz w:val="24"/>
        </w:rPr>
        <w:t>核增建筑面积专篇的图纸</w:t>
      </w:r>
      <w:r w:rsidRPr="0009534E">
        <w:rPr>
          <w:rFonts w:hint="eastAsia"/>
          <w:sz w:val="24"/>
          <w:szCs w:val="24"/>
        </w:rPr>
        <w:t>为《建设工程规划许可证》的附图。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《建设工程规划许可证》及经核准的总平面图由审批部门在其官方网站予以公布。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《建设工程规划许可证》及</w:t>
      </w:r>
      <w:r w:rsidRPr="006D19E7">
        <w:rPr>
          <w:rFonts w:hint="eastAsia"/>
          <w:sz w:val="24"/>
          <w:szCs w:val="24"/>
        </w:rPr>
        <w:t>其附图</w:t>
      </w:r>
      <w:r w:rsidRPr="0009534E">
        <w:rPr>
          <w:rFonts w:hint="eastAsia"/>
          <w:sz w:val="24"/>
          <w:szCs w:val="24"/>
        </w:rPr>
        <w:t>不得随意变更，确需变更的，建设单位应当提出申请。</w:t>
      </w:r>
      <w:r w:rsidRPr="006D19E7">
        <w:rPr>
          <w:rFonts w:hint="eastAsia"/>
          <w:sz w:val="24"/>
          <w:szCs w:val="24"/>
        </w:rPr>
        <w:t>涉及《建设工程规划许可证》中各项规划指标及经核准的总平面图变更的，</w:t>
      </w:r>
      <w:r w:rsidRPr="0009534E">
        <w:rPr>
          <w:rFonts w:hint="eastAsia"/>
          <w:sz w:val="24"/>
          <w:szCs w:val="24"/>
        </w:rPr>
        <w:t>主办部门应当在委员会或管理局网站</w:t>
      </w:r>
      <w:r w:rsidRPr="006D19E7">
        <w:rPr>
          <w:rFonts w:hint="eastAsia"/>
          <w:sz w:val="24"/>
          <w:szCs w:val="24"/>
        </w:rPr>
        <w:t>或主要媒体、</w:t>
      </w:r>
      <w:r w:rsidRPr="0009534E">
        <w:rPr>
          <w:rFonts w:hint="eastAsia"/>
          <w:sz w:val="24"/>
          <w:szCs w:val="24"/>
        </w:rPr>
        <w:t>管理局办公大厅、建设项目现场进行公示，公示时间不少于</w:t>
      </w:r>
      <w:r w:rsidRPr="0009534E">
        <w:rPr>
          <w:sz w:val="24"/>
          <w:szCs w:val="24"/>
        </w:rPr>
        <w:t>10</w:t>
      </w:r>
      <w:r w:rsidRPr="0009534E">
        <w:rPr>
          <w:rFonts w:hint="eastAsia"/>
          <w:sz w:val="24"/>
          <w:szCs w:val="24"/>
        </w:rPr>
        <w:t>个工作日。必要时，可采取听证会、论证会的方式听取利害关系人意见。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建设项目原则上应当按宗地申请《建设工程规划许可证》。对于建设规模较大、周边情况复杂确需分期建设的项目，建设单位可以申请分期建设。申请分期办理</w:t>
      </w:r>
      <w:r>
        <w:rPr>
          <w:rFonts w:hint="eastAsia"/>
          <w:sz w:val="24"/>
          <w:szCs w:val="24"/>
        </w:rPr>
        <w:t>建设</w:t>
      </w:r>
      <w:r w:rsidRPr="0009534E">
        <w:rPr>
          <w:rFonts w:hint="eastAsia"/>
          <w:sz w:val="24"/>
          <w:szCs w:val="24"/>
        </w:rPr>
        <w:t>工程规划许可手续的，公共配套设施必须先行</w:t>
      </w:r>
      <w:r w:rsidRPr="006D19E7">
        <w:rPr>
          <w:rFonts w:hint="eastAsia"/>
          <w:sz w:val="24"/>
          <w:szCs w:val="24"/>
        </w:rPr>
        <w:t>报建及建设</w:t>
      </w:r>
      <w:r w:rsidRPr="0009534E">
        <w:rPr>
          <w:rFonts w:hint="eastAsia"/>
          <w:sz w:val="24"/>
          <w:szCs w:val="24"/>
        </w:rPr>
        <w:t>，</w:t>
      </w:r>
      <w:r w:rsidRPr="006D19E7">
        <w:rPr>
          <w:rFonts w:hint="eastAsia"/>
          <w:sz w:val="24"/>
          <w:szCs w:val="24"/>
        </w:rPr>
        <w:t>首期报建时应提供</w:t>
      </w:r>
      <w:r>
        <w:rPr>
          <w:rFonts w:hint="eastAsia"/>
          <w:sz w:val="24"/>
          <w:szCs w:val="24"/>
        </w:rPr>
        <w:t>本</w:t>
      </w:r>
      <w:r w:rsidRPr="006D19E7">
        <w:rPr>
          <w:rFonts w:hint="eastAsia"/>
          <w:sz w:val="24"/>
          <w:szCs w:val="24"/>
        </w:rPr>
        <w:t>宗地</w:t>
      </w:r>
      <w:r>
        <w:rPr>
          <w:rFonts w:hint="eastAsia"/>
          <w:sz w:val="24"/>
          <w:szCs w:val="24"/>
        </w:rPr>
        <w:t>的</w:t>
      </w:r>
      <w:r w:rsidRPr="006D19E7">
        <w:rPr>
          <w:rFonts w:hint="eastAsia"/>
          <w:sz w:val="24"/>
          <w:szCs w:val="24"/>
        </w:rPr>
        <w:t>总平面图、分期建设示意图及首期建筑设计相关图纸，此后</w:t>
      </w:r>
      <w:r w:rsidRPr="0009534E">
        <w:rPr>
          <w:rFonts w:hint="eastAsia"/>
          <w:sz w:val="24"/>
          <w:szCs w:val="24"/>
        </w:rPr>
        <w:t>各期报建时应提供</w:t>
      </w:r>
      <w:r w:rsidRPr="006D19E7">
        <w:rPr>
          <w:rFonts w:hint="eastAsia"/>
          <w:sz w:val="24"/>
          <w:szCs w:val="24"/>
        </w:rPr>
        <w:t>经核准的</w:t>
      </w:r>
      <w:r>
        <w:rPr>
          <w:rFonts w:hint="eastAsia"/>
          <w:sz w:val="24"/>
          <w:szCs w:val="24"/>
        </w:rPr>
        <w:t>本</w:t>
      </w:r>
      <w:r w:rsidRPr="00D23E21">
        <w:rPr>
          <w:rFonts w:hint="eastAsia"/>
          <w:sz w:val="24"/>
          <w:szCs w:val="24"/>
        </w:rPr>
        <w:t>宗地</w:t>
      </w:r>
      <w:r>
        <w:rPr>
          <w:rFonts w:hint="eastAsia"/>
          <w:sz w:val="24"/>
          <w:szCs w:val="24"/>
        </w:rPr>
        <w:t>的</w:t>
      </w:r>
      <w:r w:rsidRPr="0009534E">
        <w:rPr>
          <w:rFonts w:hint="eastAsia"/>
          <w:sz w:val="24"/>
          <w:szCs w:val="24"/>
        </w:rPr>
        <w:t>总平面图及</w:t>
      </w:r>
      <w:r>
        <w:rPr>
          <w:rFonts w:hint="eastAsia"/>
          <w:sz w:val="24"/>
          <w:szCs w:val="24"/>
        </w:rPr>
        <w:t>该</w:t>
      </w:r>
      <w:r w:rsidRPr="0009534E">
        <w:rPr>
          <w:rFonts w:hint="eastAsia"/>
          <w:sz w:val="24"/>
          <w:szCs w:val="24"/>
        </w:rPr>
        <w:t>期建筑设计相关图纸。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取得《建设工程规划许可证》的建设项目一年内未开工建设的，《建设工程规划许可证》自行失效。确需延期的，应当在期限届满三十日前提出延期申请，但构成土地闲置的，须先进行闲置土地处理。</w:t>
      </w:r>
    </w:p>
    <w:p w:rsidR="00C6290A" w:rsidRPr="0009534E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/>
          <w:b/>
          <w:snapToGrid w:val="0"/>
          <w:kern w:val="0"/>
          <w:sz w:val="28"/>
          <w:szCs w:val="28"/>
        </w:rPr>
      </w:pPr>
      <w:r w:rsidRPr="0009534E">
        <w:rPr>
          <w:rFonts w:ascii="宋体" w:hAnsi="宋体" w:hint="eastAsia"/>
          <w:b/>
          <w:snapToGrid w:val="0"/>
          <w:kern w:val="0"/>
          <w:sz w:val="28"/>
          <w:szCs w:val="28"/>
        </w:rPr>
        <w:t>图纸要求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装订和份数要求</w:t>
      </w:r>
    </w:p>
    <w:p w:rsidR="00C6290A" w:rsidRPr="0009534E" w:rsidRDefault="00C6290A" w:rsidP="00E61A76">
      <w:pPr>
        <w:pStyle w:val="a5"/>
        <w:numPr>
          <w:ilvl w:val="0"/>
          <w:numId w:val="3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设计文件包括文本和技术图纸两部分，其中文本为</w:t>
      </w:r>
      <w:r w:rsidRPr="0009534E">
        <w:rPr>
          <w:sz w:val="24"/>
          <w:szCs w:val="24"/>
        </w:rPr>
        <w:t>A3</w:t>
      </w:r>
      <w:r w:rsidRPr="0009534E">
        <w:rPr>
          <w:rFonts w:hint="eastAsia"/>
          <w:sz w:val="24"/>
          <w:szCs w:val="24"/>
        </w:rPr>
        <w:t>图幅，装订成册，</w:t>
      </w:r>
      <w:r w:rsidRPr="0009534E">
        <w:rPr>
          <w:rFonts w:hint="eastAsia"/>
          <w:sz w:val="24"/>
          <w:szCs w:val="24"/>
        </w:rPr>
        <w:lastRenderedPageBreak/>
        <w:t>技术图纸为蓝图，折叠为</w:t>
      </w:r>
      <w:r w:rsidRPr="0009534E">
        <w:rPr>
          <w:sz w:val="24"/>
          <w:szCs w:val="24"/>
        </w:rPr>
        <w:t>A4</w:t>
      </w:r>
      <w:r w:rsidRPr="0009534E">
        <w:rPr>
          <w:rFonts w:hint="eastAsia"/>
          <w:sz w:val="24"/>
          <w:szCs w:val="24"/>
        </w:rPr>
        <w:t>规格；</w:t>
      </w:r>
    </w:p>
    <w:p w:rsidR="00C6290A" w:rsidRPr="0009534E" w:rsidRDefault="00C6290A" w:rsidP="00E61A76">
      <w:pPr>
        <w:pStyle w:val="a5"/>
        <w:numPr>
          <w:ilvl w:val="0"/>
          <w:numId w:val="3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设计文件一式两份；</w:t>
      </w:r>
    </w:p>
    <w:p w:rsidR="00C6290A" w:rsidRPr="0009534E" w:rsidRDefault="00C6290A" w:rsidP="00E61A76">
      <w:pPr>
        <w:pStyle w:val="a5"/>
        <w:numPr>
          <w:ilvl w:val="0"/>
          <w:numId w:val="3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与纸质文件一致的电子文件：文本格式为</w:t>
      </w:r>
      <w:r w:rsidRPr="0009534E">
        <w:rPr>
          <w:sz w:val="24"/>
          <w:szCs w:val="24"/>
        </w:rPr>
        <w:t>PDF</w:t>
      </w:r>
      <w:r w:rsidRPr="0009534E">
        <w:rPr>
          <w:rFonts w:hint="eastAsia"/>
          <w:sz w:val="24"/>
          <w:szCs w:val="24"/>
        </w:rPr>
        <w:t>格式，同时提供</w:t>
      </w:r>
      <w:r w:rsidRPr="0009534E">
        <w:rPr>
          <w:sz w:val="24"/>
          <w:szCs w:val="24"/>
        </w:rPr>
        <w:t>CAD</w:t>
      </w:r>
      <w:r w:rsidRPr="0009534E">
        <w:rPr>
          <w:rFonts w:hint="eastAsia"/>
          <w:sz w:val="24"/>
          <w:szCs w:val="24"/>
        </w:rPr>
        <w:t>图或</w:t>
      </w:r>
      <w:r w:rsidRPr="0009534E">
        <w:rPr>
          <w:sz w:val="24"/>
          <w:szCs w:val="24"/>
        </w:rPr>
        <w:t>BIM</w:t>
      </w:r>
      <w:r w:rsidRPr="0009534E">
        <w:rPr>
          <w:rFonts w:hint="eastAsia"/>
          <w:sz w:val="24"/>
          <w:szCs w:val="24"/>
        </w:rPr>
        <w:t>文件，三维仿真模型数据电子文件（提供</w:t>
      </w:r>
      <w:r w:rsidRPr="0009534E">
        <w:rPr>
          <w:sz w:val="24"/>
          <w:szCs w:val="24"/>
        </w:rPr>
        <w:t>3DMAX</w:t>
      </w:r>
      <w:r w:rsidRPr="0009534E">
        <w:rPr>
          <w:rFonts w:hint="eastAsia"/>
          <w:sz w:val="24"/>
          <w:szCs w:val="24"/>
        </w:rPr>
        <w:t>或</w:t>
      </w:r>
      <w:r w:rsidRPr="0009534E">
        <w:rPr>
          <w:sz w:val="24"/>
          <w:szCs w:val="24"/>
        </w:rPr>
        <w:t>BIM</w:t>
      </w:r>
      <w:r w:rsidRPr="0009534E">
        <w:rPr>
          <w:rFonts w:hint="eastAsia"/>
          <w:sz w:val="24"/>
          <w:szCs w:val="24"/>
        </w:rPr>
        <w:t>模型，</w:t>
      </w:r>
      <w:r w:rsidRPr="0009534E">
        <w:rPr>
          <w:rFonts w:hint="eastAsia"/>
          <w:sz w:val="24"/>
        </w:rPr>
        <w:t>小型项目可提供</w:t>
      </w:r>
      <w:proofErr w:type="spellStart"/>
      <w:r w:rsidRPr="0009534E">
        <w:rPr>
          <w:sz w:val="24"/>
        </w:rPr>
        <w:t>Sketchup</w:t>
      </w:r>
      <w:proofErr w:type="spellEnd"/>
      <w:r w:rsidRPr="0009534E">
        <w:rPr>
          <w:rFonts w:hint="eastAsia"/>
          <w:sz w:val="24"/>
        </w:rPr>
        <w:t>模型</w:t>
      </w:r>
      <w:r w:rsidRPr="0009534E">
        <w:rPr>
          <w:rFonts w:hint="eastAsia"/>
          <w:sz w:val="24"/>
          <w:szCs w:val="24"/>
        </w:rPr>
        <w:t>）；</w:t>
      </w:r>
    </w:p>
    <w:p w:rsidR="00C6290A" w:rsidRPr="0009534E" w:rsidRDefault="00C6290A" w:rsidP="00E61A76">
      <w:pPr>
        <w:pStyle w:val="a5"/>
        <w:numPr>
          <w:ilvl w:val="0"/>
          <w:numId w:val="3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电子文件提供光盘（或</w:t>
      </w:r>
      <w:r w:rsidRPr="0009534E">
        <w:rPr>
          <w:sz w:val="24"/>
          <w:szCs w:val="24"/>
        </w:rPr>
        <w:t>U</w:t>
      </w:r>
      <w:r w:rsidRPr="0009534E">
        <w:rPr>
          <w:rFonts w:hint="eastAsia"/>
          <w:sz w:val="24"/>
          <w:szCs w:val="24"/>
        </w:rPr>
        <w:t>盘）</w:t>
      </w:r>
      <w:r w:rsidRPr="006D19E7">
        <w:rPr>
          <w:sz w:val="24"/>
          <w:szCs w:val="24"/>
        </w:rPr>
        <w:t>2</w:t>
      </w:r>
      <w:r w:rsidRPr="0009534E">
        <w:rPr>
          <w:rFonts w:hint="eastAsia"/>
          <w:sz w:val="24"/>
          <w:szCs w:val="24"/>
        </w:rPr>
        <w:t>份，加贴标签并进行包装，在光盘本身及包装袋（盒）上分别标注项目名称、建设单位、建设地点、方案日期、</w:t>
      </w:r>
      <w:r w:rsidRPr="006D19E7">
        <w:rPr>
          <w:rFonts w:hint="eastAsia"/>
          <w:sz w:val="24"/>
          <w:szCs w:val="24"/>
        </w:rPr>
        <w:t>联系人及联系方式</w:t>
      </w:r>
      <w:r w:rsidRPr="0009534E">
        <w:rPr>
          <w:rFonts w:hint="eastAsia"/>
          <w:sz w:val="24"/>
          <w:szCs w:val="24"/>
        </w:rPr>
        <w:t>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签章要求</w:t>
      </w:r>
    </w:p>
    <w:p w:rsidR="00C6290A" w:rsidRPr="0009534E" w:rsidRDefault="00C6290A" w:rsidP="00E61A76">
      <w:pPr>
        <w:pStyle w:val="a5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文本扉页中标明：具备资质的设计单位名称、出图章和注册建筑师资格章；设计单位法定代表人、技术总负责人、项目总负责人及各专业负责人的姓名，并经上述人员签署或授权盖章；建设单位名称。</w:t>
      </w:r>
    </w:p>
    <w:p w:rsidR="00C6290A" w:rsidRPr="0009534E" w:rsidRDefault="00C6290A" w:rsidP="00E61A76">
      <w:pPr>
        <w:pStyle w:val="a5"/>
        <w:numPr>
          <w:ilvl w:val="0"/>
          <w:numId w:val="13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总平面图、</w:t>
      </w:r>
      <w:r w:rsidRPr="006D19E7">
        <w:rPr>
          <w:rFonts w:hint="eastAsia"/>
          <w:sz w:val="24"/>
          <w:szCs w:val="24"/>
        </w:rPr>
        <w:t>建筑专业的</w:t>
      </w:r>
      <w:r w:rsidRPr="0009534E">
        <w:rPr>
          <w:rFonts w:hint="eastAsia"/>
          <w:sz w:val="24"/>
          <w:szCs w:val="24"/>
        </w:rPr>
        <w:t>平面图、立面图、剖面图及其他必要图纸（日照分析图、核增</w:t>
      </w:r>
      <w:r>
        <w:rPr>
          <w:rFonts w:hint="eastAsia"/>
          <w:sz w:val="24"/>
          <w:szCs w:val="24"/>
        </w:rPr>
        <w:t>及</w:t>
      </w:r>
      <w:r w:rsidRPr="0009534E">
        <w:rPr>
          <w:rFonts w:hint="eastAsia"/>
          <w:sz w:val="24"/>
          <w:szCs w:val="24"/>
        </w:rPr>
        <w:t>核减建筑面积专篇图纸、绿化设计图等）需加设图签，图签上应标注图号，应由设计人签字，加盖注册建筑师章、出图章。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设计文件的主要内容</w:t>
      </w:r>
    </w:p>
    <w:p w:rsidR="00C6290A" w:rsidRPr="0009534E" w:rsidRDefault="00C6290A" w:rsidP="00E61A76">
      <w:pPr>
        <w:pStyle w:val="a5"/>
        <w:numPr>
          <w:ilvl w:val="0"/>
          <w:numId w:val="14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封面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写明项目名称、编制单位、编制年月。</w:t>
      </w:r>
    </w:p>
    <w:p w:rsidR="00C6290A" w:rsidRPr="0009534E" w:rsidRDefault="00C6290A" w:rsidP="00E61A76">
      <w:pPr>
        <w:pStyle w:val="a5"/>
        <w:numPr>
          <w:ilvl w:val="0"/>
          <w:numId w:val="14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扉页</w:t>
      </w:r>
    </w:p>
    <w:p w:rsidR="00C6290A" w:rsidRPr="0009534E" w:rsidRDefault="00C6290A" w:rsidP="00C6290A">
      <w:pPr>
        <w:pStyle w:val="a5"/>
        <w:spacing w:line="360" w:lineRule="auto"/>
        <w:ind w:left="851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写明项目名称、建设单位名称、设计单位名称、设计单位法定代表人、技术总负责人、项目总负责人及各专业负责人的姓名，以及相应签章。</w:t>
      </w:r>
    </w:p>
    <w:p w:rsidR="00C6290A" w:rsidRPr="0009534E" w:rsidRDefault="00C6290A" w:rsidP="00E61A76">
      <w:pPr>
        <w:pStyle w:val="a5"/>
        <w:numPr>
          <w:ilvl w:val="0"/>
          <w:numId w:val="14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设计文件目录</w:t>
      </w:r>
    </w:p>
    <w:p w:rsidR="00C6290A" w:rsidRPr="003055A7" w:rsidRDefault="00C6290A" w:rsidP="00E61A76">
      <w:pPr>
        <w:pStyle w:val="a5"/>
        <w:numPr>
          <w:ilvl w:val="0"/>
          <w:numId w:val="14"/>
        </w:numPr>
        <w:spacing w:line="360" w:lineRule="auto"/>
        <w:ind w:left="851" w:firstLineChars="0" w:hanging="567"/>
        <w:rPr>
          <w:sz w:val="24"/>
          <w:szCs w:val="24"/>
        </w:rPr>
      </w:pPr>
      <w:r w:rsidRPr="003055A7">
        <w:rPr>
          <w:rFonts w:hint="eastAsia"/>
          <w:sz w:val="24"/>
          <w:szCs w:val="24"/>
        </w:rPr>
        <w:t>设计说明书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3055A7">
        <w:rPr>
          <w:rFonts w:hint="eastAsia"/>
          <w:sz w:val="24"/>
          <w:szCs w:val="24"/>
        </w:rPr>
        <w:t>设计说明书应满足《建筑工程设计文件编制深度规定》有关方案设计阶段的要求，主要包括设计依据和项目概况、总平面设计说明、建筑设计说明、结构设计说明、</w:t>
      </w:r>
      <w:r w:rsidRPr="0009534E">
        <w:rPr>
          <w:rFonts w:hint="eastAsia"/>
          <w:sz w:val="24"/>
          <w:szCs w:val="24"/>
        </w:rPr>
        <w:t>给水排水设计说明、建筑电气设计说明、供暖通风与空气调节设计说明等。</w:t>
      </w:r>
    </w:p>
    <w:p w:rsidR="00C6290A" w:rsidRPr="0009534E" w:rsidRDefault="00C6290A" w:rsidP="00E61A76">
      <w:pPr>
        <w:pStyle w:val="a5"/>
        <w:numPr>
          <w:ilvl w:val="0"/>
          <w:numId w:val="14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设计图纸</w:t>
      </w:r>
    </w:p>
    <w:p w:rsidR="00C6290A" w:rsidRPr="0009534E" w:rsidRDefault="00C6290A" w:rsidP="00C6290A">
      <w:pPr>
        <w:pStyle w:val="a5"/>
        <w:spacing w:line="360" w:lineRule="auto"/>
        <w:ind w:left="851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主要包括：</w:t>
      </w:r>
    </w:p>
    <w:p w:rsidR="00C6290A" w:rsidRPr="0009534E" w:rsidRDefault="00C6290A" w:rsidP="00C6290A">
      <w:pPr>
        <w:pStyle w:val="a5"/>
        <w:spacing w:line="360" w:lineRule="auto"/>
        <w:ind w:left="851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lastRenderedPageBreak/>
        <w:t>（</w:t>
      </w:r>
      <w:r w:rsidRPr="0009534E">
        <w:rPr>
          <w:sz w:val="24"/>
          <w:szCs w:val="24"/>
        </w:rPr>
        <w:t>1</w:t>
      </w:r>
      <w:r w:rsidRPr="0009534E">
        <w:rPr>
          <w:rFonts w:hint="eastAsia"/>
          <w:sz w:val="24"/>
          <w:szCs w:val="24"/>
        </w:rPr>
        <w:t>）文本部分：建筑效果图（鸟瞰图、白天效果图、重点区域提供夜景效果图等）、总平面图、区位图、周边关系图</w:t>
      </w:r>
      <w:r w:rsidRPr="006D19E7">
        <w:rPr>
          <w:rFonts w:hint="eastAsia"/>
          <w:sz w:val="24"/>
          <w:szCs w:val="24"/>
        </w:rPr>
        <w:t>（必要时）</w:t>
      </w:r>
      <w:r w:rsidRPr="0009534E">
        <w:rPr>
          <w:rFonts w:hint="eastAsia"/>
          <w:sz w:val="24"/>
          <w:szCs w:val="24"/>
        </w:rPr>
        <w:t>、功能分析图（根据需要绘制表示基本的功能分区）、分期建设图（必要时）、竖向设计分析图、交通分析图（各类交通流线及主要人流、货物运输等出入口的位置、地下车库及自行车库出入口位置等）、</w:t>
      </w:r>
      <w:r w:rsidRPr="006D19E7">
        <w:rPr>
          <w:rFonts w:hint="eastAsia"/>
          <w:sz w:val="24"/>
        </w:rPr>
        <w:t>消防分析图、</w:t>
      </w:r>
      <w:r w:rsidRPr="0009534E">
        <w:rPr>
          <w:rFonts w:hint="eastAsia"/>
          <w:sz w:val="24"/>
          <w:szCs w:val="24"/>
        </w:rPr>
        <w:t>景观分析图（</w:t>
      </w:r>
      <w:r w:rsidRPr="0009534E">
        <w:rPr>
          <w:rFonts w:hint="eastAsia"/>
          <w:sz w:val="24"/>
        </w:rPr>
        <w:t>绿化范围、景观水体位置和范围、休闲场地设施位置及范围</w:t>
      </w:r>
      <w:r w:rsidRPr="0009534E">
        <w:rPr>
          <w:rFonts w:hint="eastAsia"/>
          <w:sz w:val="24"/>
          <w:szCs w:val="24"/>
        </w:rPr>
        <w:t>）、日照分析图（必要时）、公共服务设施分布图（必要时）等；</w:t>
      </w:r>
    </w:p>
    <w:p w:rsidR="00C6290A" w:rsidRPr="0009534E" w:rsidRDefault="00C6290A" w:rsidP="00C6290A">
      <w:pPr>
        <w:pStyle w:val="a5"/>
        <w:spacing w:line="360" w:lineRule="auto"/>
        <w:ind w:left="851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（</w:t>
      </w:r>
      <w:r w:rsidRPr="0009534E">
        <w:rPr>
          <w:sz w:val="24"/>
          <w:szCs w:val="24"/>
        </w:rPr>
        <w:t>2</w:t>
      </w:r>
      <w:r w:rsidRPr="0009534E">
        <w:rPr>
          <w:rFonts w:hint="eastAsia"/>
          <w:sz w:val="24"/>
          <w:szCs w:val="24"/>
        </w:rPr>
        <w:t>）技术图纸部分：总平面图</w:t>
      </w:r>
      <w:r w:rsidRPr="006D19E7">
        <w:rPr>
          <w:rFonts w:hint="eastAsia"/>
          <w:sz w:val="24"/>
          <w:szCs w:val="24"/>
        </w:rPr>
        <w:t>及建筑专业的</w:t>
      </w:r>
      <w:r w:rsidRPr="0009534E">
        <w:rPr>
          <w:rFonts w:hint="eastAsia"/>
          <w:sz w:val="24"/>
          <w:szCs w:val="24"/>
        </w:rPr>
        <w:t>各层平面图、各朝向立面图、各主要剖面图等。</w:t>
      </w:r>
    </w:p>
    <w:p w:rsidR="00C6290A" w:rsidRPr="0009534E" w:rsidRDefault="00C6290A" w:rsidP="00E61A76">
      <w:pPr>
        <w:pStyle w:val="a5"/>
        <w:numPr>
          <w:ilvl w:val="0"/>
          <w:numId w:val="14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专篇</w:t>
      </w:r>
    </w:p>
    <w:p w:rsidR="00C6290A" w:rsidRPr="0009534E" w:rsidRDefault="00C6290A" w:rsidP="00C6290A">
      <w:pPr>
        <w:pStyle w:val="a5"/>
        <w:spacing w:line="360" w:lineRule="auto"/>
        <w:ind w:left="851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主要包括</w:t>
      </w:r>
      <w:r w:rsidRPr="006D19E7">
        <w:rPr>
          <w:rFonts w:hint="eastAsia"/>
          <w:sz w:val="24"/>
          <w:szCs w:val="24"/>
        </w:rPr>
        <w:t>核增</w:t>
      </w:r>
      <w:r>
        <w:rPr>
          <w:rFonts w:hint="eastAsia"/>
          <w:sz w:val="24"/>
          <w:szCs w:val="24"/>
        </w:rPr>
        <w:t>及核减</w:t>
      </w:r>
      <w:r w:rsidRPr="0009534E">
        <w:rPr>
          <w:rFonts w:hint="eastAsia"/>
          <w:sz w:val="24"/>
          <w:szCs w:val="24"/>
        </w:rPr>
        <w:t>建筑面积专篇、竖向设计专篇、无障碍设计专篇、绿化设计专篇、绿色建筑专篇、海绵城市专篇、景观照明设计专篇（必要时）、</w:t>
      </w:r>
      <w:r w:rsidRPr="0009534E">
        <w:rPr>
          <w:rFonts w:hint="eastAsia"/>
          <w:sz w:val="24"/>
        </w:rPr>
        <w:t>装配式建筑专篇（必要时）</w:t>
      </w:r>
      <w:r w:rsidRPr="0009534E">
        <w:rPr>
          <w:rFonts w:hint="eastAsia"/>
          <w:sz w:val="24"/>
          <w:szCs w:val="24"/>
        </w:rPr>
        <w:t>等。</w:t>
      </w:r>
    </w:p>
    <w:p w:rsidR="00C6290A" w:rsidRPr="0009534E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/>
          <w:b/>
          <w:snapToGrid w:val="0"/>
          <w:kern w:val="0"/>
          <w:sz w:val="28"/>
          <w:szCs w:val="28"/>
        </w:rPr>
      </w:pPr>
      <w:r w:rsidRPr="0009534E">
        <w:rPr>
          <w:rFonts w:ascii="宋体" w:hAnsi="宋体" w:hint="eastAsia"/>
          <w:b/>
          <w:snapToGrid w:val="0"/>
          <w:kern w:val="0"/>
          <w:sz w:val="28"/>
          <w:szCs w:val="28"/>
        </w:rPr>
        <w:t>设计</w:t>
      </w:r>
      <w:r w:rsidRPr="0009534E">
        <w:rPr>
          <w:rFonts w:ascii="宋体" w:hAnsi="宋体"/>
          <w:b/>
          <w:snapToGrid w:val="0"/>
          <w:kern w:val="0"/>
          <w:sz w:val="28"/>
          <w:szCs w:val="28"/>
        </w:rPr>
        <w:t>说明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设计依据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依据性文件名称和</w:t>
      </w:r>
      <w:proofErr w:type="gramStart"/>
      <w:r w:rsidRPr="0009534E">
        <w:rPr>
          <w:rFonts w:hint="eastAsia"/>
          <w:sz w:val="24"/>
          <w:szCs w:val="24"/>
        </w:rPr>
        <w:t>文号</w:t>
      </w:r>
      <w:proofErr w:type="gramEnd"/>
      <w:r w:rsidRPr="0009534E">
        <w:rPr>
          <w:rFonts w:hint="eastAsia"/>
          <w:sz w:val="24"/>
          <w:szCs w:val="24"/>
        </w:rPr>
        <w:t>（包括标准名称、编号、年号和版本号）等。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项目概况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内容一般包括建筑名称、建设地点、建设单位、建筑面积、建筑基底面积、项目设计规模等级、分期建设、设计使用年限、建筑层数和建筑高度、建筑防火分类和耐火等级、主要结构类型、抗震设防烈度等，以及能反映建筑规模的主要技术经济指标（如住宅的套型和套数、旅馆的客房间数和床位数、医院的床位数、车库的停车泊位数等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总平面设计说明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内容主要包括基地概况、规划布局、竖向设计、交通组织、总</w:t>
      </w:r>
      <w:proofErr w:type="gramStart"/>
      <w:r w:rsidRPr="0009534E">
        <w:rPr>
          <w:rFonts w:hint="eastAsia"/>
          <w:sz w:val="24"/>
          <w:szCs w:val="24"/>
        </w:rPr>
        <w:t>平面消防</w:t>
      </w:r>
      <w:proofErr w:type="gramEnd"/>
      <w:r w:rsidRPr="0009534E">
        <w:rPr>
          <w:rFonts w:hint="eastAsia"/>
          <w:sz w:val="24"/>
          <w:szCs w:val="24"/>
        </w:rPr>
        <w:t>设计、公共空间、</w:t>
      </w:r>
      <w:r w:rsidRPr="0009534E">
        <w:rPr>
          <w:rFonts w:hint="eastAsia"/>
          <w:sz w:val="24"/>
        </w:rPr>
        <w:t>公共配套设施、</w:t>
      </w:r>
      <w:r w:rsidRPr="0009534E">
        <w:rPr>
          <w:rFonts w:hint="eastAsia"/>
          <w:sz w:val="24"/>
          <w:szCs w:val="24"/>
        </w:rPr>
        <w:t>绿化景观、日照分析计算及结论等。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建筑设计说明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内容主要包括建筑设计构思及特点、与城市空间的关系、立面造型、建筑平面、立面、剖面设计、建筑防火设计要点等。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结构设计说明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lastRenderedPageBreak/>
        <w:t>内容一般包括结构设计依据、结构分类等级、结构选型、荷载取值、基础方案、主要结构材料、抗震设防、结构超限（必要时）等。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给水排水设计说明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内容主要包括选用规范、工程概况、市政条件、设计参数、给水、排水系统简介、消防系统、需要专项设计（包括二次设计）的系统及需要说明的其他问题等。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建筑电气设计说明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内容主要包括选用规范、工程概况、建筑电气系统，变、配、发电系统，智能化设计、消防系统等。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供暖通风与空气调节设计说明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内容主要包括选用规范、工程概况、室内外设计参数及设计标准、空气调节、通风系统、防排烟系统等。</w:t>
      </w:r>
    </w:p>
    <w:p w:rsidR="00C6290A" w:rsidRPr="0009534E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/>
          <w:b/>
          <w:snapToGrid w:val="0"/>
          <w:kern w:val="0"/>
          <w:sz w:val="28"/>
          <w:szCs w:val="28"/>
        </w:rPr>
      </w:pPr>
      <w:r w:rsidRPr="0009534E">
        <w:rPr>
          <w:rFonts w:ascii="宋体" w:hAnsi="宋体" w:hint="eastAsia"/>
          <w:b/>
          <w:snapToGrid w:val="0"/>
          <w:kern w:val="0"/>
          <w:sz w:val="28"/>
          <w:szCs w:val="28"/>
        </w:rPr>
        <w:t>总平面图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图纸要求</w:t>
      </w:r>
    </w:p>
    <w:p w:rsidR="00C6290A" w:rsidRPr="0009534E" w:rsidRDefault="00C6290A" w:rsidP="00E61A76">
      <w:pPr>
        <w:pStyle w:val="a5"/>
        <w:numPr>
          <w:ilvl w:val="0"/>
          <w:numId w:val="7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图纸绘制及布局应符合现行《房屋建筑制图统一标准》及《总图制图标准》要求，图面应标注图名、图签、指北针（或风玫瑰）、比例（或比例尺）、图例等要素、主要技术经济指标表及必要的文字说明；</w:t>
      </w:r>
    </w:p>
    <w:p w:rsidR="00C6290A" w:rsidRPr="0009534E" w:rsidRDefault="00C6290A" w:rsidP="00E61A76">
      <w:pPr>
        <w:pStyle w:val="a5"/>
        <w:numPr>
          <w:ilvl w:val="0"/>
          <w:numId w:val="7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图纸比例一般采用</w:t>
      </w:r>
      <w:r w:rsidRPr="0009534E">
        <w:rPr>
          <w:sz w:val="24"/>
          <w:szCs w:val="24"/>
        </w:rPr>
        <w:t>1:500</w:t>
      </w:r>
      <w:r w:rsidRPr="0009534E">
        <w:rPr>
          <w:rFonts w:hint="eastAsia"/>
          <w:sz w:val="24"/>
          <w:szCs w:val="24"/>
        </w:rPr>
        <w:t>，图幅过大或过小时可采用</w:t>
      </w:r>
      <w:r w:rsidRPr="0009534E">
        <w:rPr>
          <w:sz w:val="24"/>
          <w:szCs w:val="24"/>
        </w:rPr>
        <w:t>1:1000</w:t>
      </w:r>
      <w:r w:rsidRPr="0009534E">
        <w:rPr>
          <w:rFonts w:hint="eastAsia"/>
          <w:sz w:val="24"/>
          <w:szCs w:val="24"/>
        </w:rPr>
        <w:t>或</w:t>
      </w:r>
      <w:r w:rsidRPr="0009534E">
        <w:rPr>
          <w:sz w:val="24"/>
          <w:szCs w:val="24"/>
        </w:rPr>
        <w:t>1:300</w:t>
      </w:r>
      <w:r w:rsidRPr="0009534E">
        <w:rPr>
          <w:rFonts w:hint="eastAsia"/>
          <w:sz w:val="24"/>
          <w:szCs w:val="24"/>
        </w:rPr>
        <w:t>，标注单位应为米；</w:t>
      </w:r>
    </w:p>
    <w:p w:rsidR="00C6290A" w:rsidRPr="0009534E" w:rsidRDefault="00C6290A" w:rsidP="00E61A76">
      <w:pPr>
        <w:pStyle w:val="a5"/>
        <w:numPr>
          <w:ilvl w:val="0"/>
          <w:numId w:val="7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应标</w:t>
      </w:r>
      <w:proofErr w:type="gramStart"/>
      <w:r w:rsidRPr="0009534E">
        <w:rPr>
          <w:rFonts w:hint="eastAsia"/>
          <w:sz w:val="24"/>
          <w:szCs w:val="24"/>
        </w:rPr>
        <w:t>示项目</w:t>
      </w:r>
      <w:proofErr w:type="gramEnd"/>
      <w:r w:rsidRPr="0009534E">
        <w:rPr>
          <w:rFonts w:hint="eastAsia"/>
          <w:sz w:val="24"/>
          <w:szCs w:val="24"/>
        </w:rPr>
        <w:t>区位图；</w:t>
      </w:r>
    </w:p>
    <w:p w:rsidR="00C6290A" w:rsidRPr="0009534E" w:rsidRDefault="00C6290A" w:rsidP="00E61A76">
      <w:pPr>
        <w:pStyle w:val="a5"/>
        <w:numPr>
          <w:ilvl w:val="0"/>
          <w:numId w:val="7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标注用地红线</w:t>
      </w:r>
      <w:proofErr w:type="gramStart"/>
      <w:r w:rsidRPr="0009534E">
        <w:rPr>
          <w:rFonts w:hint="eastAsia"/>
          <w:sz w:val="24"/>
          <w:szCs w:val="24"/>
        </w:rPr>
        <w:t>及其角点坐标</w:t>
      </w:r>
      <w:proofErr w:type="gramEnd"/>
      <w:r w:rsidRPr="0009534E">
        <w:rPr>
          <w:rFonts w:hint="eastAsia"/>
          <w:sz w:val="24"/>
          <w:szCs w:val="24"/>
        </w:rPr>
        <w:t>，表达相关规划控制线（包括用地红线、相邻用地边界线、道路红线、建筑退线、城市绿线、河道控制线、风景名胜区保护范围控制线、轨道交通保护控制线、文物保护范围控制线及高压走廊、油气管道、微波通道、航空限高等控制线）及其控制尺寸；</w:t>
      </w:r>
    </w:p>
    <w:p w:rsidR="00C6290A" w:rsidRPr="0009534E" w:rsidRDefault="00C6290A" w:rsidP="00E61A76">
      <w:pPr>
        <w:pStyle w:val="a5"/>
        <w:numPr>
          <w:ilvl w:val="0"/>
          <w:numId w:val="7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准确、真实反映场地及周边至少</w:t>
      </w:r>
      <w:r w:rsidRPr="0009534E">
        <w:rPr>
          <w:sz w:val="24"/>
          <w:szCs w:val="24"/>
        </w:rPr>
        <w:t>50</w:t>
      </w:r>
      <w:r w:rsidRPr="0009534E">
        <w:rPr>
          <w:rFonts w:hint="eastAsia"/>
          <w:sz w:val="24"/>
          <w:szCs w:val="24"/>
        </w:rPr>
        <w:t>米范围的现状和规划情况（包括地形地貌、现有建筑、相邻地块用地性质及开发强度、规划建筑、城市道路、市政公用设施的分布等）；</w:t>
      </w:r>
    </w:p>
    <w:p w:rsidR="00C6290A" w:rsidRPr="0009534E" w:rsidRDefault="00C6290A" w:rsidP="00E61A76">
      <w:pPr>
        <w:pStyle w:val="a5"/>
        <w:numPr>
          <w:ilvl w:val="0"/>
          <w:numId w:val="7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标注拟建地上、</w:t>
      </w:r>
      <w:proofErr w:type="gramStart"/>
      <w:r w:rsidRPr="0009534E">
        <w:rPr>
          <w:rFonts w:hint="eastAsia"/>
          <w:sz w:val="24"/>
          <w:szCs w:val="24"/>
        </w:rPr>
        <w:t>地下建筑退线距离</w:t>
      </w:r>
      <w:proofErr w:type="gramEnd"/>
      <w:r w:rsidRPr="0009534E">
        <w:rPr>
          <w:rFonts w:hint="eastAsia"/>
          <w:sz w:val="24"/>
          <w:szCs w:val="24"/>
        </w:rPr>
        <w:t>，拟建建筑与市政基础设施（如轨道交通、加油站或油气管道、高压线等）或其保护控制线的距离；</w:t>
      </w:r>
    </w:p>
    <w:p w:rsidR="00C6290A" w:rsidRPr="0009534E" w:rsidRDefault="00C6290A" w:rsidP="00E61A76">
      <w:pPr>
        <w:pStyle w:val="a5"/>
        <w:numPr>
          <w:ilvl w:val="0"/>
          <w:numId w:val="7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lastRenderedPageBreak/>
        <w:t>标注拟建建筑间距及与周边现状建筑间距，现状建筑应注明建筑性质、类别、层数</w:t>
      </w:r>
      <w:r w:rsidRPr="009B274C">
        <w:rPr>
          <w:rFonts w:hint="eastAsia"/>
          <w:color w:val="FF0000"/>
          <w:sz w:val="24"/>
          <w:szCs w:val="24"/>
        </w:rPr>
        <w:t>、</w:t>
      </w:r>
      <w:r w:rsidRPr="0009534E">
        <w:rPr>
          <w:rFonts w:hint="eastAsia"/>
          <w:sz w:val="24"/>
          <w:szCs w:val="24"/>
        </w:rPr>
        <w:t>高度等；</w:t>
      </w:r>
    </w:p>
    <w:p w:rsidR="00C6290A" w:rsidRPr="0009534E" w:rsidRDefault="00C6290A" w:rsidP="00E61A76">
      <w:pPr>
        <w:pStyle w:val="a5"/>
        <w:numPr>
          <w:ilvl w:val="0"/>
          <w:numId w:val="7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标注拟建建筑使用性质、名称及楼栋（座）编号（</w:t>
      </w:r>
      <w:r>
        <w:rPr>
          <w:rFonts w:hint="eastAsia"/>
          <w:sz w:val="24"/>
          <w:szCs w:val="24"/>
        </w:rPr>
        <w:t>按</w:t>
      </w:r>
      <w:r w:rsidRPr="0009534E">
        <w:rPr>
          <w:rFonts w:hint="eastAsia"/>
          <w:sz w:val="24"/>
          <w:szCs w:val="24"/>
        </w:rPr>
        <w:t>照《深圳市建筑设计规则》</w:t>
      </w:r>
      <w:r>
        <w:rPr>
          <w:rFonts w:hint="eastAsia"/>
          <w:sz w:val="24"/>
          <w:szCs w:val="24"/>
        </w:rPr>
        <w:t>相关</w:t>
      </w:r>
      <w:r>
        <w:rPr>
          <w:sz w:val="24"/>
          <w:szCs w:val="24"/>
        </w:rPr>
        <w:t>要求</w:t>
      </w:r>
      <w:r w:rsidRPr="0009534E">
        <w:rPr>
          <w:rFonts w:hint="eastAsia"/>
          <w:sz w:val="24"/>
          <w:szCs w:val="24"/>
        </w:rPr>
        <w:t>）、层数、高度（特殊控制区域如航空限高控制区、重要风貌控制区等应标</w:t>
      </w:r>
      <w:proofErr w:type="gramStart"/>
      <w:r w:rsidRPr="0009534E">
        <w:rPr>
          <w:rFonts w:hint="eastAsia"/>
          <w:sz w:val="24"/>
          <w:szCs w:val="24"/>
        </w:rPr>
        <w:t>注建筑</w:t>
      </w:r>
      <w:proofErr w:type="gramEnd"/>
      <w:r w:rsidRPr="0009534E">
        <w:rPr>
          <w:rFonts w:hint="eastAsia"/>
          <w:sz w:val="24"/>
          <w:szCs w:val="24"/>
        </w:rPr>
        <w:t>最高处海拔高度）、建筑定位坐标，建筑外轮廓总尺寸等；</w:t>
      </w:r>
    </w:p>
    <w:p w:rsidR="00C6290A" w:rsidRPr="0009534E" w:rsidRDefault="00C6290A" w:rsidP="00E61A76">
      <w:pPr>
        <w:pStyle w:val="a5"/>
        <w:numPr>
          <w:ilvl w:val="0"/>
          <w:numId w:val="7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</w:rPr>
        <w:t>按照《深圳市建筑设计规则》的相关要求，</w:t>
      </w:r>
      <w:r w:rsidRPr="0009534E">
        <w:rPr>
          <w:rFonts w:hint="eastAsia"/>
          <w:sz w:val="24"/>
          <w:szCs w:val="24"/>
        </w:rPr>
        <w:t>标注公共空间的功能名称、范围、面积、类型、</w:t>
      </w:r>
      <w:r w:rsidRPr="0009534E">
        <w:rPr>
          <w:rFonts w:hint="eastAsia"/>
          <w:sz w:val="24"/>
        </w:rPr>
        <w:t>宽深比、</w:t>
      </w:r>
      <w:proofErr w:type="gramStart"/>
      <w:r w:rsidRPr="0009534E">
        <w:rPr>
          <w:rFonts w:hint="eastAsia"/>
          <w:sz w:val="24"/>
        </w:rPr>
        <w:t>占用退线部分</w:t>
      </w:r>
      <w:proofErr w:type="gramEnd"/>
      <w:r w:rsidRPr="0009534E">
        <w:rPr>
          <w:rFonts w:hint="eastAsia"/>
          <w:sz w:val="24"/>
        </w:rPr>
        <w:t>比例等</w:t>
      </w:r>
      <w:r w:rsidRPr="0009534E">
        <w:rPr>
          <w:rFonts w:hint="eastAsia"/>
          <w:sz w:val="24"/>
          <w:szCs w:val="24"/>
        </w:rPr>
        <w:t>，并注明开放时段及开放对象</w:t>
      </w:r>
      <w:r>
        <w:rPr>
          <w:rFonts w:hint="eastAsia"/>
          <w:sz w:val="24"/>
          <w:szCs w:val="24"/>
        </w:rPr>
        <w:t>；</w:t>
      </w:r>
    </w:p>
    <w:p w:rsidR="00C6290A" w:rsidRPr="0009534E" w:rsidRDefault="00C6290A" w:rsidP="00E61A76">
      <w:pPr>
        <w:pStyle w:val="a5"/>
        <w:numPr>
          <w:ilvl w:val="0"/>
          <w:numId w:val="7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表达道路交通组织（出入口、岗亭或道闸、地面停车等）内容，并标注道路宽度、转弯半径、出入口</w:t>
      </w:r>
      <w:r w:rsidRPr="006D19E7">
        <w:rPr>
          <w:rFonts w:hint="eastAsia"/>
          <w:sz w:val="24"/>
          <w:szCs w:val="24"/>
        </w:rPr>
        <w:t>宽度及</w:t>
      </w:r>
      <w:proofErr w:type="gramStart"/>
      <w:r w:rsidRPr="006D19E7">
        <w:rPr>
          <w:rFonts w:hint="eastAsia"/>
          <w:sz w:val="24"/>
          <w:szCs w:val="24"/>
        </w:rPr>
        <w:t>距道路</w:t>
      </w:r>
      <w:proofErr w:type="gramEnd"/>
      <w:r w:rsidRPr="006D19E7">
        <w:rPr>
          <w:rFonts w:hint="eastAsia"/>
          <w:sz w:val="24"/>
          <w:szCs w:val="24"/>
        </w:rPr>
        <w:t>交叉口的距离</w:t>
      </w:r>
      <w:r w:rsidRPr="0009534E">
        <w:rPr>
          <w:rFonts w:hint="eastAsia"/>
          <w:sz w:val="24"/>
          <w:szCs w:val="24"/>
        </w:rPr>
        <w:t>、道路交叉点的绝对标高、机动车车位编号等；</w:t>
      </w:r>
    </w:p>
    <w:p w:rsidR="00C6290A" w:rsidRPr="0009534E" w:rsidRDefault="00C6290A" w:rsidP="00E61A76">
      <w:pPr>
        <w:pStyle w:val="a5"/>
        <w:numPr>
          <w:ilvl w:val="0"/>
          <w:numId w:val="7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标明消防车道、消防车登高操作场地的位置、范围及相关尺寸；</w:t>
      </w:r>
    </w:p>
    <w:p w:rsidR="00C6290A" w:rsidRPr="0009534E" w:rsidRDefault="00C6290A" w:rsidP="00E61A76">
      <w:pPr>
        <w:pStyle w:val="a5"/>
        <w:numPr>
          <w:ilvl w:val="0"/>
          <w:numId w:val="7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标注建筑正负零标高，主要出入口（</w:t>
      </w:r>
      <w:proofErr w:type="gramStart"/>
      <w:r w:rsidRPr="0009534E">
        <w:rPr>
          <w:rFonts w:hint="eastAsia"/>
          <w:sz w:val="24"/>
          <w:szCs w:val="24"/>
        </w:rPr>
        <w:t>含基地</w:t>
      </w:r>
      <w:proofErr w:type="gramEnd"/>
      <w:r w:rsidRPr="0009534E">
        <w:rPr>
          <w:rFonts w:hint="eastAsia"/>
          <w:sz w:val="24"/>
          <w:szCs w:val="24"/>
        </w:rPr>
        <w:t>出入口、车库出入口、人行出入口等）标高，空中连桥或连廊等标高，地下建筑的顶板面标高</w:t>
      </w:r>
      <w:r>
        <w:rPr>
          <w:rFonts w:hint="eastAsia"/>
          <w:sz w:val="24"/>
          <w:szCs w:val="24"/>
        </w:rPr>
        <w:t>，</w:t>
      </w:r>
      <w:r w:rsidRPr="0009534E">
        <w:rPr>
          <w:rFonts w:hint="eastAsia"/>
          <w:sz w:val="24"/>
          <w:szCs w:val="24"/>
        </w:rPr>
        <w:t>道路、广场、停车场、院落、台阶、活动场地、水面等控制性标高，设置挡土墙或护坡的，标注其顶部和底部的标高</w:t>
      </w:r>
      <w:r>
        <w:rPr>
          <w:rFonts w:hint="eastAsia"/>
          <w:sz w:val="24"/>
          <w:szCs w:val="24"/>
        </w:rPr>
        <w:t>；</w:t>
      </w:r>
    </w:p>
    <w:p w:rsidR="00C6290A" w:rsidRPr="0009534E" w:rsidRDefault="00C6290A" w:rsidP="00E61A76">
      <w:pPr>
        <w:pStyle w:val="a5"/>
        <w:numPr>
          <w:ilvl w:val="0"/>
          <w:numId w:val="7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用地内绿化布置（绿地范围、古树名木等）；</w:t>
      </w:r>
    </w:p>
    <w:p w:rsidR="00C6290A" w:rsidRPr="0009534E" w:rsidRDefault="00C6290A" w:rsidP="00E61A76">
      <w:pPr>
        <w:pStyle w:val="a5"/>
        <w:numPr>
          <w:ilvl w:val="0"/>
          <w:numId w:val="7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标注配套公共服务设施和主要市政公用设施（如雨水调蓄池、污水处理站等）的功能名称、位置（如所在楼层）、指标等，独立占地的学校、幼儿园等公共服务设施还应标注占地面积、占地范围线及与周边相邻建筑的间距；</w:t>
      </w:r>
    </w:p>
    <w:p w:rsidR="00C6290A" w:rsidRPr="0009534E" w:rsidRDefault="00C6290A" w:rsidP="00E61A76">
      <w:pPr>
        <w:pStyle w:val="a5"/>
        <w:numPr>
          <w:ilvl w:val="0"/>
          <w:numId w:val="7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主要道路的位置及尺寸，其他重要构筑物（如围墙、挡墙护坡、无障碍设施、排水沟等）</w:t>
      </w:r>
      <w:r w:rsidRPr="006D19E7">
        <w:rPr>
          <w:rFonts w:hint="eastAsia"/>
          <w:sz w:val="24"/>
          <w:szCs w:val="24"/>
        </w:rPr>
        <w:t>及道路设施</w:t>
      </w:r>
      <w:r w:rsidRPr="0009534E">
        <w:rPr>
          <w:rFonts w:hint="eastAsia"/>
          <w:sz w:val="24"/>
          <w:szCs w:val="24"/>
        </w:rPr>
        <w:t>的位置；</w:t>
      </w:r>
    </w:p>
    <w:p w:rsidR="00C6290A" w:rsidRPr="0009534E" w:rsidRDefault="00C6290A" w:rsidP="00E61A76">
      <w:pPr>
        <w:pStyle w:val="a5"/>
        <w:numPr>
          <w:ilvl w:val="0"/>
          <w:numId w:val="7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应标</w:t>
      </w:r>
      <w:proofErr w:type="gramStart"/>
      <w:r w:rsidRPr="0009534E">
        <w:rPr>
          <w:rFonts w:hint="eastAsia"/>
          <w:sz w:val="24"/>
          <w:szCs w:val="24"/>
        </w:rPr>
        <w:t>注邻避</w:t>
      </w:r>
      <w:proofErr w:type="gramEnd"/>
      <w:r w:rsidRPr="0009534E">
        <w:rPr>
          <w:rFonts w:hint="eastAsia"/>
          <w:sz w:val="24"/>
          <w:szCs w:val="24"/>
        </w:rPr>
        <w:t>设施（如垃圾</w:t>
      </w:r>
      <w:r w:rsidRPr="003055A7">
        <w:rPr>
          <w:rFonts w:hint="eastAsia"/>
          <w:sz w:val="24"/>
          <w:szCs w:val="24"/>
        </w:rPr>
        <w:t>转运站、变电站、加油站、</w:t>
      </w:r>
      <w:proofErr w:type="gramStart"/>
      <w:r w:rsidRPr="003055A7">
        <w:rPr>
          <w:rFonts w:hint="eastAsia"/>
          <w:sz w:val="24"/>
          <w:szCs w:val="24"/>
        </w:rPr>
        <w:t>公交首</w:t>
      </w:r>
      <w:proofErr w:type="gramEnd"/>
      <w:r w:rsidRPr="003055A7">
        <w:rPr>
          <w:rFonts w:hint="eastAsia"/>
          <w:sz w:val="24"/>
          <w:szCs w:val="24"/>
        </w:rPr>
        <w:t>末站、公厕、冷却塔等会对周边居民和用户身体健康、环境质量和资产价值等带来负面影响的设施）的建筑功能、位置、</w:t>
      </w:r>
      <w:r w:rsidRPr="009B274C">
        <w:rPr>
          <w:rFonts w:hint="eastAsia"/>
          <w:sz w:val="24"/>
          <w:szCs w:val="24"/>
        </w:rPr>
        <w:t>面积、</w:t>
      </w:r>
      <w:r w:rsidRPr="003055A7">
        <w:rPr>
          <w:rFonts w:hint="eastAsia"/>
          <w:sz w:val="24"/>
          <w:szCs w:val="24"/>
        </w:rPr>
        <w:t>与相邻</w:t>
      </w:r>
      <w:r w:rsidRPr="0009534E">
        <w:rPr>
          <w:rFonts w:hint="eastAsia"/>
          <w:sz w:val="24"/>
          <w:szCs w:val="24"/>
        </w:rPr>
        <w:t>建筑的间距。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技术经济指标表（参见附表</w:t>
      </w:r>
      <w:r w:rsidRPr="0009534E">
        <w:rPr>
          <w:sz w:val="24"/>
          <w:szCs w:val="24"/>
        </w:rPr>
        <w:t>1</w:t>
      </w:r>
      <w:r w:rsidRPr="0009534E">
        <w:rPr>
          <w:rFonts w:hint="eastAsia"/>
          <w:sz w:val="24"/>
          <w:szCs w:val="24"/>
        </w:rPr>
        <w:t>及附表</w:t>
      </w:r>
      <w:r w:rsidRPr="0009534E">
        <w:rPr>
          <w:sz w:val="24"/>
          <w:szCs w:val="24"/>
        </w:rPr>
        <w:t>2</w:t>
      </w:r>
      <w:r w:rsidRPr="0009534E">
        <w:rPr>
          <w:rFonts w:hint="eastAsia"/>
          <w:sz w:val="24"/>
          <w:szCs w:val="24"/>
        </w:rPr>
        <w:t>）</w:t>
      </w:r>
    </w:p>
    <w:p w:rsidR="00C6290A" w:rsidRPr="0009534E" w:rsidRDefault="00C6290A" w:rsidP="00E61A76">
      <w:pPr>
        <w:pStyle w:val="a5"/>
        <w:numPr>
          <w:ilvl w:val="0"/>
          <w:numId w:val="4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用地指标：标明建设用地面积；</w:t>
      </w:r>
    </w:p>
    <w:p w:rsidR="00C6290A" w:rsidRPr="0009534E" w:rsidRDefault="00C6290A" w:rsidP="00E61A76">
      <w:pPr>
        <w:pStyle w:val="a5"/>
        <w:numPr>
          <w:ilvl w:val="0"/>
          <w:numId w:val="4"/>
        </w:numPr>
        <w:spacing w:line="360" w:lineRule="auto"/>
        <w:ind w:left="851" w:firstLineChars="0" w:hanging="567"/>
        <w:rPr>
          <w:sz w:val="24"/>
          <w:szCs w:val="24"/>
        </w:rPr>
      </w:pPr>
      <w:r w:rsidRPr="003055A7">
        <w:rPr>
          <w:rFonts w:hint="eastAsia"/>
          <w:sz w:val="24"/>
          <w:szCs w:val="24"/>
        </w:rPr>
        <w:lastRenderedPageBreak/>
        <w:t>技术经济指标：标明总建筑面积、各分项建筑面积（列出地上部分和地下部分各分项建筑面积）、容积率、建筑覆盖率、绿地率或绿化覆盖率、核增及核减建筑面积、建筑高度、停车位数量（含机动车、充电桩车位、</w:t>
      </w:r>
      <w:r w:rsidRPr="0009534E">
        <w:rPr>
          <w:rFonts w:hint="eastAsia"/>
          <w:sz w:val="24"/>
          <w:szCs w:val="24"/>
        </w:rPr>
        <w:t>非机动车）等；</w:t>
      </w:r>
    </w:p>
    <w:p w:rsidR="00C6290A" w:rsidRPr="0009534E" w:rsidRDefault="00C6290A" w:rsidP="00E61A76">
      <w:pPr>
        <w:pStyle w:val="a5"/>
        <w:numPr>
          <w:ilvl w:val="0"/>
          <w:numId w:val="4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单体建筑明细：建筑物编号、性质、建筑面积、高度、层数；</w:t>
      </w:r>
    </w:p>
    <w:p w:rsidR="00C6290A" w:rsidRPr="0009534E" w:rsidRDefault="00C6290A" w:rsidP="00E61A76">
      <w:pPr>
        <w:pStyle w:val="a5"/>
        <w:numPr>
          <w:ilvl w:val="0"/>
          <w:numId w:val="4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配套公共服务设施明细：公共服务设施名称、用地面积、建筑面积；</w:t>
      </w:r>
    </w:p>
    <w:p w:rsidR="00C6290A" w:rsidRPr="0009534E" w:rsidRDefault="00C6290A" w:rsidP="00E61A76">
      <w:pPr>
        <w:pStyle w:val="a5"/>
        <w:numPr>
          <w:ilvl w:val="0"/>
          <w:numId w:val="4"/>
        </w:numPr>
        <w:spacing w:line="360" w:lineRule="auto"/>
        <w:ind w:left="851" w:firstLineChars="0" w:hanging="567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政府相关行政管理规定要求的指标，如套型建筑面积</w:t>
      </w:r>
      <w:r w:rsidRPr="0009534E">
        <w:rPr>
          <w:sz w:val="24"/>
          <w:szCs w:val="24"/>
        </w:rPr>
        <w:t>90</w:t>
      </w:r>
      <w:r w:rsidRPr="0009534E">
        <w:rPr>
          <w:rFonts w:hint="eastAsia"/>
          <w:sz w:val="24"/>
          <w:szCs w:val="24"/>
        </w:rPr>
        <w:t>平方米以下的住宅面积比例、工业项目配套所占用地比例等。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简要说明及图例</w:t>
      </w:r>
    </w:p>
    <w:p w:rsidR="00C6290A" w:rsidRPr="0009534E" w:rsidRDefault="00C6290A" w:rsidP="00E61A76">
      <w:pPr>
        <w:pStyle w:val="a5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图中所标尺寸均为建筑外轮廓总尺寸，坐标、尺寸、标高均以米为单位；</w:t>
      </w:r>
    </w:p>
    <w:p w:rsidR="00C6290A" w:rsidRPr="0009534E" w:rsidRDefault="00C6290A" w:rsidP="00E61A76">
      <w:pPr>
        <w:pStyle w:val="a5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建筑定位坐标为建筑外墙角点或轴线交点坐标；</w:t>
      </w:r>
    </w:p>
    <w:p w:rsidR="00C6290A" w:rsidRPr="0009534E" w:rsidRDefault="00C6290A" w:rsidP="00E61A76">
      <w:pPr>
        <w:pStyle w:val="a5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明确所采用的坐标系和高程系；</w:t>
      </w:r>
    </w:p>
    <w:p w:rsidR="00C6290A" w:rsidRDefault="00C6290A" w:rsidP="00E61A76">
      <w:pPr>
        <w:pStyle w:val="a5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工程的相对标高与总图绝对标高的关系</w:t>
      </w:r>
      <w:r>
        <w:rPr>
          <w:rFonts w:hint="eastAsia"/>
          <w:sz w:val="24"/>
          <w:szCs w:val="24"/>
        </w:rPr>
        <w:t>；</w:t>
      </w:r>
    </w:p>
    <w:p w:rsidR="00C6290A" w:rsidRPr="0009534E" w:rsidRDefault="00C6290A" w:rsidP="00E61A76">
      <w:pPr>
        <w:pStyle w:val="a5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F30CC1">
        <w:rPr>
          <w:rFonts w:hint="eastAsia"/>
          <w:sz w:val="24"/>
          <w:szCs w:val="24"/>
        </w:rPr>
        <w:t>道路开口最终以规划部门批复的工程规划许可（路口）为准</w:t>
      </w:r>
      <w:r>
        <w:rPr>
          <w:sz w:val="24"/>
          <w:szCs w:val="24"/>
        </w:rPr>
        <w:t>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分期建设示意图</w:t>
      </w:r>
    </w:p>
    <w:p w:rsidR="00C6290A" w:rsidRPr="0009534E" w:rsidRDefault="00C6290A" w:rsidP="00E61A7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分期建设示意图应标注分期界线，区分本次报建与已报建、未报建分期范围</w:t>
      </w:r>
      <w:r w:rsidRPr="006D19E7">
        <w:rPr>
          <w:rFonts w:hint="eastAsia"/>
          <w:sz w:val="24"/>
          <w:szCs w:val="24"/>
        </w:rPr>
        <w:t>并标注分期建设内容、规模及计划开竣工时间</w:t>
      </w:r>
      <w:r w:rsidRPr="0009534E">
        <w:rPr>
          <w:rFonts w:hint="eastAsia"/>
          <w:sz w:val="24"/>
          <w:szCs w:val="24"/>
        </w:rPr>
        <w:t>；</w:t>
      </w:r>
    </w:p>
    <w:p w:rsidR="00C6290A" w:rsidRPr="0009534E" w:rsidRDefault="00C6290A" w:rsidP="00E61A76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应提供总体技术经济指标及各分期技术经济指标。</w:t>
      </w:r>
    </w:p>
    <w:p w:rsidR="00C6290A" w:rsidRPr="0009534E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/>
          <w:b/>
          <w:snapToGrid w:val="0"/>
          <w:kern w:val="0"/>
          <w:sz w:val="28"/>
          <w:szCs w:val="28"/>
        </w:rPr>
      </w:pPr>
      <w:r w:rsidRPr="0009534E">
        <w:rPr>
          <w:rFonts w:ascii="宋体" w:hAnsi="宋体" w:hint="eastAsia"/>
          <w:b/>
          <w:snapToGrid w:val="0"/>
          <w:kern w:val="0"/>
          <w:sz w:val="28"/>
          <w:szCs w:val="28"/>
        </w:rPr>
        <w:t>建筑平面图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平面图图纸要求</w:t>
      </w:r>
    </w:p>
    <w:p w:rsidR="00C6290A" w:rsidRPr="0009534E" w:rsidRDefault="00C6290A" w:rsidP="00E61A76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平面图图纸比例：</w:t>
      </w:r>
      <w:r w:rsidRPr="0009534E">
        <w:rPr>
          <w:sz w:val="24"/>
          <w:szCs w:val="24"/>
        </w:rPr>
        <w:t>1:100</w:t>
      </w:r>
      <w:r w:rsidRPr="0009534E">
        <w:rPr>
          <w:rFonts w:hint="eastAsia"/>
          <w:sz w:val="24"/>
          <w:szCs w:val="24"/>
        </w:rPr>
        <w:t>、</w:t>
      </w:r>
      <w:r w:rsidRPr="0009534E">
        <w:rPr>
          <w:sz w:val="24"/>
          <w:szCs w:val="24"/>
        </w:rPr>
        <w:t>1:150</w:t>
      </w:r>
      <w:r w:rsidRPr="0009534E">
        <w:rPr>
          <w:rFonts w:hint="eastAsia"/>
          <w:sz w:val="24"/>
          <w:szCs w:val="24"/>
        </w:rPr>
        <w:t>、</w:t>
      </w:r>
      <w:r w:rsidRPr="0009534E">
        <w:rPr>
          <w:sz w:val="24"/>
          <w:szCs w:val="24"/>
        </w:rPr>
        <w:t>1:200</w:t>
      </w:r>
      <w:r w:rsidRPr="0009534E">
        <w:rPr>
          <w:rFonts w:hint="eastAsia"/>
          <w:sz w:val="24"/>
          <w:szCs w:val="24"/>
        </w:rPr>
        <w:t>，制图单位为毫米；</w:t>
      </w:r>
    </w:p>
    <w:p w:rsidR="00C6290A" w:rsidRPr="0009534E" w:rsidRDefault="00C6290A" w:rsidP="00E61A76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平面的总尺寸、开间、进深尺寸</w:t>
      </w:r>
      <w:r>
        <w:rPr>
          <w:rFonts w:hint="eastAsia"/>
          <w:sz w:val="24"/>
          <w:szCs w:val="24"/>
        </w:rPr>
        <w:t>，</w:t>
      </w:r>
      <w:r w:rsidRPr="0009534E">
        <w:rPr>
          <w:rFonts w:hint="eastAsia"/>
          <w:sz w:val="24"/>
          <w:szCs w:val="24"/>
        </w:rPr>
        <w:t>结构受力体系中的柱网、承重墙的位置、轴线编号和尺寸；</w:t>
      </w:r>
    </w:p>
    <w:p w:rsidR="00C6290A" w:rsidRPr="0009534E" w:rsidRDefault="00C6290A" w:rsidP="00E61A76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各主要使用房间的名称；</w:t>
      </w:r>
    </w:p>
    <w:p w:rsidR="00C6290A" w:rsidRPr="0009534E" w:rsidRDefault="00C6290A" w:rsidP="00E61A76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主要结构和建筑构造部件的位置，如门窗、内隔墙、中庭、天窗、地沟、地坑、重要设备或设备基础的位置、各种平台、夹层、人孔、阳台、雨篷、台阶、坡道、散水、明沟等；当</w:t>
      </w:r>
      <w:r w:rsidRPr="006D19E7">
        <w:rPr>
          <w:rFonts w:hint="eastAsia"/>
          <w:sz w:val="24"/>
          <w:szCs w:val="24"/>
        </w:rPr>
        <w:t>围</w:t>
      </w:r>
      <w:r w:rsidRPr="0009534E">
        <w:rPr>
          <w:rFonts w:hint="eastAsia"/>
          <w:sz w:val="24"/>
          <w:szCs w:val="24"/>
        </w:rPr>
        <w:t>护结构为幕墙时，应标明幕墙与主体结构的定位关系；</w:t>
      </w:r>
    </w:p>
    <w:p w:rsidR="00C6290A" w:rsidRPr="0009534E" w:rsidRDefault="00C6290A" w:rsidP="00E61A76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电梯、自动扶梯、自动</w:t>
      </w:r>
      <w:r>
        <w:rPr>
          <w:rFonts w:hint="eastAsia"/>
          <w:sz w:val="24"/>
          <w:szCs w:val="24"/>
        </w:rPr>
        <w:t>人行道</w:t>
      </w:r>
      <w:r w:rsidRPr="0009534E">
        <w:rPr>
          <w:rFonts w:hint="eastAsia"/>
          <w:sz w:val="24"/>
          <w:szCs w:val="24"/>
        </w:rPr>
        <w:t>（注明规格）、楼梯（爬梯）位置，以及楼</w:t>
      </w:r>
      <w:r w:rsidRPr="0009534E">
        <w:rPr>
          <w:rFonts w:hint="eastAsia"/>
          <w:sz w:val="24"/>
          <w:szCs w:val="24"/>
        </w:rPr>
        <w:lastRenderedPageBreak/>
        <w:t>梯上下方向示意；</w:t>
      </w:r>
    </w:p>
    <w:p w:rsidR="00C6290A" w:rsidRPr="0009534E" w:rsidRDefault="00C6290A" w:rsidP="00E61A76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楼地面预留孔洞和通气管道、管线竖井、烟囱、垃圾道等位置、功能；</w:t>
      </w:r>
    </w:p>
    <w:p w:rsidR="00C6290A" w:rsidRPr="0009534E" w:rsidRDefault="00C6290A" w:rsidP="00E61A76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室外地面标高、首层地面标高、各楼层标高、地下室各层标高；</w:t>
      </w:r>
    </w:p>
    <w:p w:rsidR="00C6290A" w:rsidRPr="0009534E" w:rsidRDefault="00C6290A" w:rsidP="00E61A76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阳台面宽、进深、面积及比例；</w:t>
      </w:r>
    </w:p>
    <w:p w:rsidR="00C6290A" w:rsidRPr="0009534E" w:rsidRDefault="00C6290A" w:rsidP="00E61A76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标注机动车停车位、无障碍车位、充电桩停车位、公交车或客车停车位（必要时）和行车线路，机动车停车位应按顺序编号</w:t>
      </w:r>
      <w:r>
        <w:rPr>
          <w:rFonts w:hint="eastAsia"/>
          <w:sz w:val="24"/>
          <w:szCs w:val="24"/>
        </w:rPr>
        <w:t>，</w:t>
      </w:r>
      <w:r w:rsidRPr="0009534E">
        <w:rPr>
          <w:rFonts w:hint="eastAsia"/>
          <w:sz w:val="24"/>
          <w:szCs w:val="24"/>
        </w:rPr>
        <w:t>标注自行车位数量；</w:t>
      </w:r>
    </w:p>
    <w:p w:rsidR="00C6290A" w:rsidRPr="0009534E" w:rsidRDefault="00C6290A" w:rsidP="00E61A76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标注地上、地下城市公共通道的净宽、净高，与相邻城市公共通道连接点的坐标、标高；</w:t>
      </w:r>
    </w:p>
    <w:p w:rsidR="00C6290A" w:rsidRPr="0009534E" w:rsidRDefault="00C6290A" w:rsidP="00E61A76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首层平面图应标明剖切线位置和编号，并应标示指北针或风玫瑰；</w:t>
      </w:r>
    </w:p>
    <w:p w:rsidR="00C6290A" w:rsidRPr="0009534E" w:rsidRDefault="00C6290A" w:rsidP="00E61A76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屋面平面应有女儿墙、檐口、天沟、楼梯间、水箱间、电梯机房、天窗、屋面上人孔、检修梯、室外消防楼梯、出屋面管道井、屋顶构架及其他构筑物等，应标</w:t>
      </w:r>
      <w:proofErr w:type="gramStart"/>
      <w:r w:rsidRPr="0009534E">
        <w:rPr>
          <w:rFonts w:hint="eastAsia"/>
          <w:sz w:val="24"/>
          <w:szCs w:val="24"/>
        </w:rPr>
        <w:t>注必要</w:t>
      </w:r>
      <w:proofErr w:type="gramEnd"/>
      <w:r w:rsidRPr="0009534E">
        <w:rPr>
          <w:rFonts w:hint="eastAsia"/>
          <w:sz w:val="24"/>
          <w:szCs w:val="24"/>
        </w:rPr>
        <w:t>的标高</w:t>
      </w:r>
      <w:r>
        <w:rPr>
          <w:rFonts w:hint="eastAsia"/>
          <w:sz w:val="24"/>
          <w:szCs w:val="24"/>
        </w:rPr>
        <w:t>，</w:t>
      </w:r>
      <w:r w:rsidRPr="0009534E">
        <w:rPr>
          <w:rFonts w:hint="eastAsia"/>
          <w:sz w:val="24"/>
          <w:szCs w:val="24"/>
        </w:rPr>
        <w:t>表述内容单一的屋面可缩小比例绘制；</w:t>
      </w:r>
    </w:p>
    <w:p w:rsidR="00C6290A" w:rsidRPr="0009534E" w:rsidRDefault="00C6290A" w:rsidP="00E61A76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建筑平面较长较大时，可分区绘制，但须在各分区平面图适当位置上绘出分区组合示意图，并明显表示本分区部位编号；</w:t>
      </w:r>
    </w:p>
    <w:p w:rsidR="00C6290A" w:rsidRPr="0009534E" w:rsidRDefault="00C6290A" w:rsidP="00E61A76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建筑及地下室临近用地红线或</w:t>
      </w:r>
      <w:proofErr w:type="gramStart"/>
      <w:r w:rsidRPr="0009534E">
        <w:rPr>
          <w:rFonts w:hint="eastAsia"/>
          <w:sz w:val="24"/>
          <w:szCs w:val="24"/>
        </w:rPr>
        <w:t>建筑退线时</w:t>
      </w:r>
      <w:proofErr w:type="gramEnd"/>
      <w:r w:rsidRPr="0009534E">
        <w:rPr>
          <w:rFonts w:hint="eastAsia"/>
          <w:sz w:val="24"/>
          <w:szCs w:val="24"/>
        </w:rPr>
        <w:t>，应在首层和地下各层平面绘出临近范围的用地红线、</w:t>
      </w:r>
      <w:proofErr w:type="gramStart"/>
      <w:r w:rsidRPr="0009534E">
        <w:rPr>
          <w:rFonts w:hint="eastAsia"/>
          <w:sz w:val="24"/>
          <w:szCs w:val="24"/>
        </w:rPr>
        <w:t>建筑退线并标注退线距离</w:t>
      </w:r>
      <w:proofErr w:type="gramEnd"/>
      <w:r w:rsidRPr="0009534E">
        <w:rPr>
          <w:rFonts w:hint="eastAsia"/>
          <w:sz w:val="24"/>
          <w:szCs w:val="24"/>
        </w:rPr>
        <w:t>；</w:t>
      </w:r>
    </w:p>
    <w:p w:rsidR="00C6290A" w:rsidRPr="0009534E" w:rsidRDefault="00C6290A" w:rsidP="00E61A76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建筑周边如有紧邻的原有建筑，宜在首层平面绘出原有建筑的局部平面图；</w:t>
      </w:r>
    </w:p>
    <w:p w:rsidR="00C6290A" w:rsidRPr="0009534E" w:rsidRDefault="00C6290A" w:rsidP="00E61A76">
      <w:pPr>
        <w:pStyle w:val="a5"/>
        <w:numPr>
          <w:ilvl w:val="0"/>
          <w:numId w:val="8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改造项目应用合适的图例表示出改造的范围（将改造与非改造部分的墙体、门窗等进行区别），</w:t>
      </w:r>
      <w:proofErr w:type="gramStart"/>
      <w:r w:rsidRPr="0009534E">
        <w:rPr>
          <w:rFonts w:hint="eastAsia"/>
          <w:sz w:val="24"/>
          <w:szCs w:val="24"/>
        </w:rPr>
        <w:t>宜附原</w:t>
      </w:r>
      <w:proofErr w:type="gramEnd"/>
      <w:r w:rsidRPr="0009534E">
        <w:rPr>
          <w:rFonts w:hint="eastAsia"/>
          <w:sz w:val="24"/>
          <w:szCs w:val="24"/>
        </w:rPr>
        <w:t>设计图。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组合平面图</w:t>
      </w:r>
    </w:p>
    <w:p w:rsidR="00C6290A" w:rsidRPr="0009534E" w:rsidRDefault="00C6290A" w:rsidP="00E61A76">
      <w:pPr>
        <w:pStyle w:val="a5"/>
        <w:numPr>
          <w:ilvl w:val="0"/>
          <w:numId w:val="15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大型建筑、单元式居住建筑应绘制组合平面图表示全貌，反映出总体、个体各部分之间的关系。</w:t>
      </w:r>
    </w:p>
    <w:p w:rsidR="00C6290A" w:rsidRPr="0009534E" w:rsidRDefault="00C6290A" w:rsidP="00E61A76">
      <w:pPr>
        <w:pStyle w:val="a5"/>
        <w:numPr>
          <w:ilvl w:val="0"/>
          <w:numId w:val="15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组合平面图比例一般为：</w:t>
      </w:r>
      <w:r w:rsidRPr="0009534E">
        <w:rPr>
          <w:sz w:val="24"/>
          <w:szCs w:val="24"/>
        </w:rPr>
        <w:t>1:300</w:t>
      </w:r>
      <w:r w:rsidRPr="0009534E">
        <w:rPr>
          <w:rFonts w:hint="eastAsia"/>
          <w:sz w:val="24"/>
          <w:szCs w:val="24"/>
        </w:rPr>
        <w:t>，</w:t>
      </w:r>
      <w:r w:rsidRPr="0009534E">
        <w:rPr>
          <w:sz w:val="24"/>
          <w:szCs w:val="24"/>
        </w:rPr>
        <w:t>1:500</w:t>
      </w:r>
      <w:r w:rsidRPr="0009534E">
        <w:rPr>
          <w:rFonts w:hint="eastAsia"/>
          <w:sz w:val="24"/>
          <w:szCs w:val="24"/>
        </w:rPr>
        <w:t>，制图单位为毫米。</w:t>
      </w:r>
    </w:p>
    <w:p w:rsidR="00C6290A" w:rsidRPr="0009534E" w:rsidRDefault="00C6290A" w:rsidP="00E61A76">
      <w:pPr>
        <w:pStyle w:val="a5"/>
        <w:numPr>
          <w:ilvl w:val="0"/>
          <w:numId w:val="15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组合平面图表示内容和深度根据具体情况可适当简化，但至少应包括：</w:t>
      </w:r>
      <w:r w:rsidRPr="0009534E">
        <w:rPr>
          <w:sz w:val="24"/>
          <w:szCs w:val="24"/>
        </w:rPr>
        <w:t>1</w:t>
      </w:r>
      <w:r w:rsidRPr="0009534E">
        <w:rPr>
          <w:rFonts w:hint="eastAsia"/>
          <w:sz w:val="24"/>
          <w:szCs w:val="24"/>
        </w:rPr>
        <w:t>）承重结构的轴线、轴线编号；</w:t>
      </w:r>
    </w:p>
    <w:p w:rsidR="00C6290A" w:rsidRPr="0009534E" w:rsidRDefault="00C6290A" w:rsidP="00C6290A">
      <w:pPr>
        <w:pStyle w:val="a5"/>
        <w:spacing w:line="360" w:lineRule="auto"/>
        <w:ind w:left="644" w:firstLineChars="0" w:firstLine="0"/>
        <w:rPr>
          <w:sz w:val="24"/>
          <w:szCs w:val="24"/>
        </w:rPr>
      </w:pPr>
      <w:r w:rsidRPr="0009534E">
        <w:rPr>
          <w:sz w:val="24"/>
          <w:szCs w:val="24"/>
        </w:rPr>
        <w:t>2</w:t>
      </w:r>
      <w:r w:rsidRPr="0009534E">
        <w:rPr>
          <w:rFonts w:hint="eastAsia"/>
          <w:sz w:val="24"/>
          <w:szCs w:val="24"/>
        </w:rPr>
        <w:t>）轴线间尺寸与定位、建筑外包尺寸与轴线的关系；</w:t>
      </w:r>
    </w:p>
    <w:p w:rsidR="00C6290A" w:rsidRPr="0009534E" w:rsidRDefault="00C6290A" w:rsidP="00C6290A">
      <w:pPr>
        <w:pStyle w:val="a5"/>
        <w:spacing w:line="360" w:lineRule="auto"/>
        <w:ind w:left="644" w:firstLineChars="0" w:firstLine="0"/>
        <w:rPr>
          <w:sz w:val="24"/>
          <w:szCs w:val="24"/>
        </w:rPr>
      </w:pPr>
      <w:r w:rsidRPr="0009534E">
        <w:rPr>
          <w:sz w:val="24"/>
          <w:szCs w:val="24"/>
        </w:rPr>
        <w:t>3</w:t>
      </w:r>
      <w:r w:rsidRPr="0009534E">
        <w:rPr>
          <w:rFonts w:hint="eastAsia"/>
          <w:sz w:val="24"/>
          <w:szCs w:val="24"/>
        </w:rPr>
        <w:t>）结构和建筑主要构配件的位置；</w:t>
      </w:r>
    </w:p>
    <w:p w:rsidR="00C6290A" w:rsidRPr="0009534E" w:rsidRDefault="00C6290A" w:rsidP="00C6290A">
      <w:pPr>
        <w:pStyle w:val="a5"/>
        <w:spacing w:line="360" w:lineRule="auto"/>
        <w:ind w:left="644" w:firstLineChars="0" w:firstLine="0"/>
        <w:rPr>
          <w:sz w:val="24"/>
          <w:szCs w:val="24"/>
        </w:rPr>
      </w:pPr>
      <w:r w:rsidRPr="0009534E">
        <w:rPr>
          <w:sz w:val="24"/>
          <w:szCs w:val="24"/>
        </w:rPr>
        <w:t>4</w:t>
      </w:r>
      <w:r w:rsidRPr="0009534E">
        <w:rPr>
          <w:rFonts w:hint="eastAsia"/>
          <w:sz w:val="24"/>
          <w:szCs w:val="24"/>
        </w:rPr>
        <w:t>）各房间或空间、功能区域的名称；</w:t>
      </w:r>
    </w:p>
    <w:p w:rsidR="00C6290A" w:rsidRPr="0009534E" w:rsidRDefault="00C6290A" w:rsidP="00C6290A">
      <w:pPr>
        <w:pStyle w:val="a5"/>
        <w:spacing w:line="360" w:lineRule="auto"/>
        <w:ind w:left="644" w:firstLineChars="0" w:firstLine="0"/>
        <w:rPr>
          <w:sz w:val="24"/>
          <w:szCs w:val="24"/>
        </w:rPr>
      </w:pPr>
      <w:r w:rsidRPr="0009534E">
        <w:rPr>
          <w:sz w:val="24"/>
          <w:szCs w:val="24"/>
        </w:rPr>
        <w:lastRenderedPageBreak/>
        <w:t>5</w:t>
      </w:r>
      <w:r w:rsidRPr="0009534E">
        <w:rPr>
          <w:rFonts w:hint="eastAsia"/>
          <w:sz w:val="24"/>
          <w:szCs w:val="24"/>
        </w:rPr>
        <w:t>）分段或单元编号；</w:t>
      </w:r>
    </w:p>
    <w:p w:rsidR="00C6290A" w:rsidRPr="0009534E" w:rsidRDefault="00C6290A" w:rsidP="00C6290A">
      <w:pPr>
        <w:pStyle w:val="a5"/>
        <w:spacing w:line="360" w:lineRule="auto"/>
        <w:ind w:left="644" w:firstLineChars="0" w:firstLine="0"/>
        <w:rPr>
          <w:sz w:val="24"/>
          <w:szCs w:val="24"/>
        </w:rPr>
      </w:pPr>
      <w:r w:rsidRPr="0009534E">
        <w:rPr>
          <w:sz w:val="24"/>
          <w:szCs w:val="24"/>
        </w:rPr>
        <w:t>6</w:t>
      </w:r>
      <w:r w:rsidRPr="0009534E">
        <w:rPr>
          <w:rFonts w:hint="eastAsia"/>
          <w:sz w:val="24"/>
          <w:szCs w:val="24"/>
        </w:rPr>
        <w:t>）室内外地面设计相对标高以及与绝对标高的关系，各层楼地面相对标高；</w:t>
      </w:r>
    </w:p>
    <w:p w:rsidR="00C6290A" w:rsidRPr="0009534E" w:rsidRDefault="00C6290A" w:rsidP="00C6290A">
      <w:pPr>
        <w:pStyle w:val="a5"/>
        <w:spacing w:line="360" w:lineRule="auto"/>
        <w:ind w:left="644" w:firstLineChars="0" w:firstLine="0"/>
      </w:pPr>
      <w:r w:rsidRPr="0009534E">
        <w:rPr>
          <w:sz w:val="24"/>
          <w:szCs w:val="24"/>
        </w:rPr>
        <w:t>7</w:t>
      </w:r>
      <w:r w:rsidRPr="0009534E">
        <w:rPr>
          <w:rFonts w:hint="eastAsia"/>
          <w:sz w:val="24"/>
          <w:szCs w:val="24"/>
        </w:rPr>
        <w:t>）首层平面绘制指北针、剖切线及编号；</w:t>
      </w:r>
    </w:p>
    <w:p w:rsidR="00C6290A" w:rsidRPr="0009534E" w:rsidRDefault="00C6290A" w:rsidP="00C6290A">
      <w:pPr>
        <w:pStyle w:val="a5"/>
        <w:spacing w:line="360" w:lineRule="auto"/>
        <w:ind w:left="644" w:firstLineChars="0" w:firstLine="0"/>
        <w:rPr>
          <w:sz w:val="24"/>
          <w:szCs w:val="24"/>
        </w:rPr>
      </w:pPr>
      <w:r w:rsidRPr="0009534E">
        <w:rPr>
          <w:sz w:val="24"/>
          <w:szCs w:val="24"/>
        </w:rPr>
        <w:t>9</w:t>
      </w:r>
      <w:r w:rsidRPr="0009534E">
        <w:rPr>
          <w:rFonts w:hint="eastAsia"/>
          <w:sz w:val="24"/>
          <w:szCs w:val="24"/>
        </w:rPr>
        <w:t>）分区平面图的分区界限不应出现未涵盖的区域。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其他要求</w:t>
      </w:r>
    </w:p>
    <w:p w:rsidR="00C6290A" w:rsidRPr="0009534E" w:rsidRDefault="00C6290A" w:rsidP="00E61A76">
      <w:pPr>
        <w:pStyle w:val="a5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按政府相关行政管理规定表达相关设计内容及指标，如住房套型面积及比例等。</w:t>
      </w:r>
    </w:p>
    <w:p w:rsidR="00C6290A" w:rsidRPr="0009534E" w:rsidRDefault="00C6290A" w:rsidP="00E61A76">
      <w:pPr>
        <w:pStyle w:val="a5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proofErr w:type="gramStart"/>
      <w:r w:rsidRPr="0009534E"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建设</w:t>
      </w:r>
      <w:proofErr w:type="gramEnd"/>
      <w:r w:rsidRPr="0009534E">
        <w:rPr>
          <w:rFonts w:hint="eastAsia"/>
          <w:sz w:val="24"/>
          <w:szCs w:val="24"/>
        </w:rPr>
        <w:t>用地内需设置或预留满足轨道交通、地下公共通道、地下车行道、城市综合管廊等要求的疏散、通风、机电等附属设施，应标</w:t>
      </w:r>
      <w:proofErr w:type="gramStart"/>
      <w:r w:rsidRPr="0009534E">
        <w:rPr>
          <w:rFonts w:hint="eastAsia"/>
          <w:sz w:val="24"/>
          <w:szCs w:val="24"/>
        </w:rPr>
        <w:t>注相关</w:t>
      </w:r>
      <w:proofErr w:type="gramEnd"/>
      <w:r w:rsidRPr="0009534E">
        <w:rPr>
          <w:rFonts w:hint="eastAsia"/>
          <w:sz w:val="24"/>
          <w:szCs w:val="24"/>
        </w:rPr>
        <w:t>附属设施功能、位置、范围及面积。</w:t>
      </w:r>
    </w:p>
    <w:p w:rsidR="00C6290A" w:rsidRPr="0009534E" w:rsidRDefault="00C6290A" w:rsidP="00E61A76">
      <w:pPr>
        <w:pStyle w:val="a5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室内透空空间应标注建筑功能、位置、面积及比例。</w:t>
      </w:r>
    </w:p>
    <w:p w:rsidR="00C6290A" w:rsidRPr="0009534E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/>
          <w:b/>
          <w:snapToGrid w:val="0"/>
          <w:kern w:val="0"/>
          <w:sz w:val="28"/>
          <w:szCs w:val="28"/>
        </w:rPr>
      </w:pPr>
      <w:r w:rsidRPr="0009534E">
        <w:rPr>
          <w:rFonts w:ascii="宋体" w:hAnsi="宋体" w:hint="eastAsia"/>
          <w:b/>
          <w:snapToGrid w:val="0"/>
          <w:kern w:val="0"/>
          <w:sz w:val="28"/>
          <w:szCs w:val="28"/>
        </w:rPr>
        <w:t>建筑立面图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图纸要求</w:t>
      </w:r>
    </w:p>
    <w:p w:rsidR="00C6290A" w:rsidRPr="0009534E" w:rsidRDefault="00C6290A" w:rsidP="00E61A76">
      <w:pPr>
        <w:pStyle w:val="a5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立面图图纸比例一般为</w:t>
      </w:r>
      <w:r w:rsidRPr="0009534E">
        <w:rPr>
          <w:sz w:val="24"/>
          <w:szCs w:val="24"/>
        </w:rPr>
        <w:t xml:space="preserve"> 1:100</w:t>
      </w:r>
      <w:r w:rsidRPr="0009534E">
        <w:rPr>
          <w:rFonts w:hint="eastAsia"/>
          <w:sz w:val="24"/>
          <w:szCs w:val="24"/>
        </w:rPr>
        <w:t>、</w:t>
      </w:r>
      <w:r w:rsidRPr="0009534E">
        <w:rPr>
          <w:sz w:val="24"/>
          <w:szCs w:val="24"/>
        </w:rPr>
        <w:t>1:150</w:t>
      </w:r>
      <w:r w:rsidRPr="0009534E">
        <w:rPr>
          <w:rFonts w:hint="eastAsia"/>
          <w:sz w:val="24"/>
          <w:szCs w:val="24"/>
        </w:rPr>
        <w:t>、</w:t>
      </w:r>
      <w:r w:rsidRPr="0009534E">
        <w:rPr>
          <w:sz w:val="24"/>
          <w:szCs w:val="24"/>
        </w:rPr>
        <w:t>1:200</w:t>
      </w:r>
      <w:r w:rsidRPr="0009534E">
        <w:rPr>
          <w:rFonts w:hint="eastAsia"/>
          <w:sz w:val="24"/>
          <w:szCs w:val="24"/>
        </w:rPr>
        <w:t>、</w:t>
      </w:r>
      <w:r w:rsidRPr="0009534E">
        <w:rPr>
          <w:sz w:val="24"/>
          <w:szCs w:val="24"/>
        </w:rPr>
        <w:t>1:300</w:t>
      </w:r>
      <w:r w:rsidRPr="0009534E">
        <w:rPr>
          <w:rFonts w:hint="eastAsia"/>
          <w:sz w:val="24"/>
          <w:szCs w:val="24"/>
        </w:rPr>
        <w:t>，制图单位为毫米；</w:t>
      </w:r>
    </w:p>
    <w:p w:rsidR="00C6290A" w:rsidRPr="0009534E" w:rsidRDefault="00C6290A" w:rsidP="00E61A76">
      <w:pPr>
        <w:pStyle w:val="a5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建筑端部或转折及重要部位的轴线和编号，立面转折较复杂时可用展开立面表示，但应准确注明转角处的轴线编号；</w:t>
      </w:r>
    </w:p>
    <w:p w:rsidR="00C6290A" w:rsidRPr="0009534E" w:rsidRDefault="00C6290A" w:rsidP="00E61A76">
      <w:pPr>
        <w:pStyle w:val="a5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立面外轮廓及主要结构和建筑部件的可见部分，如门窗、雨篷、檐口、女儿墙、屋顶、阳台、栏杆、台阶、踏步</w:t>
      </w:r>
      <w:r>
        <w:rPr>
          <w:rFonts w:hint="eastAsia"/>
          <w:sz w:val="24"/>
          <w:szCs w:val="24"/>
        </w:rPr>
        <w:t>、</w:t>
      </w:r>
      <w:r w:rsidRPr="0009534E">
        <w:rPr>
          <w:rFonts w:hint="eastAsia"/>
          <w:sz w:val="24"/>
          <w:szCs w:val="24"/>
        </w:rPr>
        <w:t>外墙装饰等；</w:t>
      </w:r>
    </w:p>
    <w:p w:rsidR="00C6290A" w:rsidRPr="0009534E" w:rsidRDefault="00C6290A" w:rsidP="00E61A76">
      <w:pPr>
        <w:pStyle w:val="a5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总高度尺寸（建、构筑物最高点）、各楼层层高，室内外地坪、各层以及屋顶檐口或女儿墙顶标高、屋面突出物标高；</w:t>
      </w:r>
    </w:p>
    <w:p w:rsidR="00C6290A" w:rsidRPr="0009534E" w:rsidRDefault="00C6290A" w:rsidP="00E61A76">
      <w:pPr>
        <w:pStyle w:val="a5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标注主要建筑饰面材料、色彩；</w:t>
      </w:r>
    </w:p>
    <w:p w:rsidR="00C6290A" w:rsidRPr="0009534E" w:rsidRDefault="00C6290A" w:rsidP="00E61A76">
      <w:pPr>
        <w:pStyle w:val="a5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标注户外</w:t>
      </w:r>
      <w:r w:rsidRPr="0009534E">
        <w:rPr>
          <w:sz w:val="24"/>
          <w:szCs w:val="24"/>
        </w:rPr>
        <w:t>LED</w:t>
      </w:r>
      <w:r w:rsidRPr="0009534E">
        <w:rPr>
          <w:rFonts w:hint="eastAsia"/>
          <w:sz w:val="24"/>
          <w:szCs w:val="24"/>
        </w:rPr>
        <w:t>显示屏（必要时）的位置、面积；楼宇标识（必要时）的位置、尺寸等；</w:t>
      </w:r>
    </w:p>
    <w:p w:rsidR="00C6290A" w:rsidRPr="0009534E" w:rsidRDefault="00C6290A" w:rsidP="00E61A76">
      <w:pPr>
        <w:pStyle w:val="a5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当与相邻建筑（或原有建筑）有直接关系时，应绘制相邻或原有建筑的局部立面图；</w:t>
      </w:r>
    </w:p>
    <w:p w:rsidR="00C6290A" w:rsidRPr="0009534E" w:rsidRDefault="00C6290A" w:rsidP="00E61A76">
      <w:pPr>
        <w:pStyle w:val="a5"/>
        <w:numPr>
          <w:ilvl w:val="0"/>
          <w:numId w:val="10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各个方向的立面应绘制齐全，但差异小、左右对称的立面可简略。</w:t>
      </w:r>
    </w:p>
    <w:p w:rsidR="00C6290A" w:rsidRPr="0009534E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/>
          <w:b/>
          <w:snapToGrid w:val="0"/>
          <w:kern w:val="0"/>
          <w:sz w:val="28"/>
          <w:szCs w:val="28"/>
        </w:rPr>
      </w:pPr>
      <w:r w:rsidRPr="0009534E">
        <w:rPr>
          <w:rFonts w:ascii="宋体" w:hAnsi="宋体" w:hint="eastAsia"/>
          <w:b/>
          <w:snapToGrid w:val="0"/>
          <w:kern w:val="0"/>
          <w:sz w:val="28"/>
          <w:szCs w:val="28"/>
        </w:rPr>
        <w:t>建筑剖面图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图纸要求</w:t>
      </w:r>
    </w:p>
    <w:p w:rsidR="00C6290A" w:rsidRPr="0009534E" w:rsidRDefault="00C6290A" w:rsidP="00E61A76">
      <w:pPr>
        <w:pStyle w:val="a5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lastRenderedPageBreak/>
        <w:t>图纸比例与立面</w:t>
      </w:r>
      <w:r>
        <w:rPr>
          <w:rFonts w:hint="eastAsia"/>
          <w:sz w:val="24"/>
          <w:szCs w:val="24"/>
        </w:rPr>
        <w:t>图</w:t>
      </w:r>
      <w:r w:rsidRPr="0009534E">
        <w:rPr>
          <w:rFonts w:hint="eastAsia"/>
          <w:sz w:val="24"/>
          <w:szCs w:val="24"/>
        </w:rPr>
        <w:t>一致，制图单位为毫米；</w:t>
      </w:r>
    </w:p>
    <w:p w:rsidR="00C6290A" w:rsidRPr="0009534E" w:rsidRDefault="00C6290A" w:rsidP="00E61A76">
      <w:pPr>
        <w:pStyle w:val="a5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墙、柱、轴线和轴线编号；</w:t>
      </w:r>
    </w:p>
    <w:p w:rsidR="00C6290A" w:rsidRPr="0009534E" w:rsidRDefault="00C6290A" w:rsidP="00E61A76">
      <w:pPr>
        <w:pStyle w:val="a5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选择绘制主要剖面，</w:t>
      </w:r>
      <w:proofErr w:type="gramStart"/>
      <w:r w:rsidRPr="0009534E">
        <w:rPr>
          <w:rFonts w:hint="eastAsia"/>
          <w:sz w:val="24"/>
          <w:szCs w:val="24"/>
        </w:rPr>
        <w:t>剖切位置</w:t>
      </w:r>
      <w:proofErr w:type="gramEnd"/>
      <w:r w:rsidRPr="0009534E">
        <w:rPr>
          <w:rFonts w:hint="eastAsia"/>
          <w:sz w:val="24"/>
          <w:szCs w:val="24"/>
        </w:rPr>
        <w:t>应选在内外空间比较复杂的，具有代表性部位；</w:t>
      </w:r>
    </w:p>
    <w:p w:rsidR="00C6290A" w:rsidRPr="0009534E" w:rsidRDefault="00C6290A" w:rsidP="00E61A76">
      <w:pPr>
        <w:pStyle w:val="a5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包含</w:t>
      </w:r>
      <w:proofErr w:type="gramStart"/>
      <w:r w:rsidRPr="0009534E">
        <w:rPr>
          <w:rFonts w:hint="eastAsia"/>
          <w:sz w:val="24"/>
          <w:szCs w:val="24"/>
        </w:rPr>
        <w:t>剖切位置</w:t>
      </w:r>
      <w:proofErr w:type="gramEnd"/>
      <w:r w:rsidRPr="0009534E">
        <w:rPr>
          <w:rFonts w:hint="eastAsia"/>
          <w:sz w:val="24"/>
          <w:szCs w:val="24"/>
        </w:rPr>
        <w:t>和可视的主要结构和建筑构造部件，如室外地面、底层地（楼）面、各层楼板、外墙、柱、内外门窗、屋顶、檐口、女儿墙、幕墙、楼梯、电梯、阳台、踏步、坡道、地下室顶板覆土层厚度等可见内容；</w:t>
      </w:r>
    </w:p>
    <w:p w:rsidR="00C6290A" w:rsidRPr="0009534E" w:rsidRDefault="00C6290A" w:rsidP="00E61A76">
      <w:pPr>
        <w:pStyle w:val="a5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总高度尺寸、各楼层层高，室内外地坪、各层以及屋顶檐口或女儿墙顶标高、屋面突出物标高；</w:t>
      </w:r>
    </w:p>
    <w:p w:rsidR="00C6290A" w:rsidRPr="0009534E" w:rsidRDefault="00C6290A" w:rsidP="00E61A76">
      <w:pPr>
        <w:pStyle w:val="a5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当遇有高度控制时，标明建筑最高点的高度；</w:t>
      </w:r>
    </w:p>
    <w:p w:rsidR="00C6290A" w:rsidRPr="0009534E" w:rsidRDefault="00C6290A" w:rsidP="00E61A76">
      <w:pPr>
        <w:pStyle w:val="a5"/>
        <w:numPr>
          <w:ilvl w:val="0"/>
          <w:numId w:val="11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剖面图应标注与平面图相对应的房间性质名称。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其他要求</w:t>
      </w:r>
    </w:p>
    <w:p w:rsidR="00C6290A" w:rsidRPr="0009534E" w:rsidRDefault="00C6290A" w:rsidP="00E61A76">
      <w:pPr>
        <w:pStyle w:val="a5"/>
        <w:numPr>
          <w:ilvl w:val="0"/>
          <w:numId w:val="1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涉及</w:t>
      </w:r>
      <w:r>
        <w:rPr>
          <w:rFonts w:hint="eastAsia"/>
          <w:sz w:val="24"/>
          <w:szCs w:val="24"/>
        </w:rPr>
        <w:t>建筑</w:t>
      </w:r>
      <w:r w:rsidRPr="0009534E">
        <w:rPr>
          <w:rFonts w:hint="eastAsia"/>
          <w:sz w:val="24"/>
          <w:szCs w:val="24"/>
        </w:rPr>
        <w:t>面积计算的如凸窗、花池、空调机位、不规则（倾斜）墙面以及重要节点等需补充详图。</w:t>
      </w:r>
    </w:p>
    <w:p w:rsidR="00C6290A" w:rsidRPr="0009534E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/>
          <w:b/>
          <w:snapToGrid w:val="0"/>
          <w:kern w:val="0"/>
          <w:sz w:val="28"/>
          <w:szCs w:val="28"/>
        </w:rPr>
      </w:pPr>
      <w:r w:rsidRPr="0009534E">
        <w:rPr>
          <w:rFonts w:ascii="宋体" w:hAnsi="宋体"/>
          <w:b/>
          <w:snapToGrid w:val="0"/>
          <w:kern w:val="0"/>
          <w:sz w:val="28"/>
          <w:szCs w:val="28"/>
        </w:rPr>
        <w:t>专篇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6D19E7">
        <w:rPr>
          <w:rFonts w:hint="eastAsia"/>
          <w:sz w:val="24"/>
          <w:szCs w:val="24"/>
        </w:rPr>
        <w:t>核增及核减</w:t>
      </w:r>
      <w:r w:rsidRPr="0009534E">
        <w:rPr>
          <w:rFonts w:hint="eastAsia"/>
          <w:sz w:val="24"/>
          <w:szCs w:val="24"/>
        </w:rPr>
        <w:t>建筑面积专篇</w:t>
      </w:r>
    </w:p>
    <w:p w:rsidR="00C6290A" w:rsidRPr="0009534E" w:rsidRDefault="00C6290A" w:rsidP="00E61A76">
      <w:pPr>
        <w:pStyle w:val="a5"/>
        <w:numPr>
          <w:ilvl w:val="0"/>
          <w:numId w:val="2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核增建筑面积的核定应满足《深圳市建筑设计规则》、《深圳市城市规划标准与准则》的</w:t>
      </w:r>
      <w:r>
        <w:rPr>
          <w:rFonts w:hint="eastAsia"/>
          <w:sz w:val="24"/>
          <w:szCs w:val="24"/>
        </w:rPr>
        <w:t>相关</w:t>
      </w:r>
      <w:r w:rsidRPr="0009534E">
        <w:rPr>
          <w:rFonts w:hint="eastAsia"/>
          <w:sz w:val="24"/>
          <w:szCs w:val="24"/>
        </w:rPr>
        <w:t>要求；</w:t>
      </w:r>
    </w:p>
    <w:p w:rsidR="00C6290A" w:rsidRPr="006D19E7" w:rsidRDefault="00C6290A" w:rsidP="00E61A76">
      <w:pPr>
        <w:pStyle w:val="a5"/>
        <w:numPr>
          <w:ilvl w:val="0"/>
          <w:numId w:val="22"/>
        </w:numPr>
        <w:spacing w:line="360" w:lineRule="auto"/>
        <w:ind w:firstLineChars="0"/>
        <w:rPr>
          <w:sz w:val="24"/>
          <w:szCs w:val="24"/>
        </w:rPr>
      </w:pPr>
      <w:r w:rsidRPr="006D19E7">
        <w:rPr>
          <w:rFonts w:hint="eastAsia"/>
          <w:sz w:val="24"/>
          <w:szCs w:val="24"/>
        </w:rPr>
        <w:t>满足核增建筑面积要求的应提供各层核增平面图，图纸比例与平面图一致，图纸应标注满</w:t>
      </w:r>
      <w:proofErr w:type="gramStart"/>
      <w:r w:rsidRPr="006D19E7">
        <w:rPr>
          <w:rFonts w:hint="eastAsia"/>
          <w:sz w:val="24"/>
          <w:szCs w:val="24"/>
        </w:rPr>
        <w:t>足核增要求</w:t>
      </w:r>
      <w:proofErr w:type="gramEnd"/>
      <w:r w:rsidRPr="006D19E7">
        <w:rPr>
          <w:rFonts w:hint="eastAsia"/>
          <w:sz w:val="24"/>
          <w:szCs w:val="24"/>
        </w:rPr>
        <w:t>的建筑功能、位置、面积、净宽、净高、核增功能图例等，并提供核增建筑面积计算书；</w:t>
      </w:r>
    </w:p>
    <w:p w:rsidR="00C6290A" w:rsidRPr="0009534E" w:rsidRDefault="00C6290A" w:rsidP="00E61A76">
      <w:pPr>
        <w:pStyle w:val="a5"/>
        <w:numPr>
          <w:ilvl w:val="0"/>
          <w:numId w:val="2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</w:rPr>
        <w:t>根据《深圳市建筑设计规则》的相关要求，</w:t>
      </w:r>
      <w:r w:rsidRPr="0009534E">
        <w:rPr>
          <w:rFonts w:hint="eastAsia"/>
          <w:sz w:val="24"/>
          <w:szCs w:val="24"/>
        </w:rPr>
        <w:t>应注明公共空间开放时段及开放对象</w:t>
      </w:r>
      <w:r>
        <w:rPr>
          <w:rFonts w:hint="eastAsia"/>
          <w:sz w:val="24"/>
          <w:szCs w:val="24"/>
        </w:rPr>
        <w:t>；</w:t>
      </w:r>
    </w:p>
    <w:p w:rsidR="00C6290A" w:rsidRPr="008A1A4C" w:rsidRDefault="00C6290A" w:rsidP="00E61A76">
      <w:pPr>
        <w:pStyle w:val="a5"/>
        <w:numPr>
          <w:ilvl w:val="0"/>
          <w:numId w:val="22"/>
        </w:numPr>
        <w:spacing w:line="360" w:lineRule="auto"/>
        <w:ind w:firstLineChars="0" w:firstLine="480"/>
        <w:rPr>
          <w:sz w:val="24"/>
          <w:szCs w:val="24"/>
        </w:rPr>
      </w:pPr>
      <w:r w:rsidRPr="008A1A4C">
        <w:rPr>
          <w:rFonts w:hint="eastAsia"/>
          <w:sz w:val="24"/>
          <w:szCs w:val="24"/>
        </w:rPr>
        <w:t>根据《深圳市建筑设计规则》应计算核减的应提供相关图纸，图纸比例与平面图、剖面图一致，图上应标</w:t>
      </w:r>
      <w:proofErr w:type="gramStart"/>
      <w:r w:rsidRPr="008A1A4C">
        <w:rPr>
          <w:rFonts w:hint="eastAsia"/>
          <w:sz w:val="24"/>
          <w:szCs w:val="24"/>
        </w:rPr>
        <w:t>注需</w:t>
      </w:r>
      <w:r>
        <w:rPr>
          <w:rFonts w:hint="eastAsia"/>
          <w:sz w:val="24"/>
          <w:szCs w:val="24"/>
        </w:rPr>
        <w:t>计</w:t>
      </w:r>
      <w:proofErr w:type="gramEnd"/>
      <w:r>
        <w:rPr>
          <w:rFonts w:hint="eastAsia"/>
          <w:sz w:val="24"/>
          <w:szCs w:val="24"/>
        </w:rPr>
        <w:t>核减建筑面积的建筑功能、位置，尺寸、并提供核减建筑面积计算书。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竖向设计专篇</w:t>
      </w:r>
    </w:p>
    <w:p w:rsidR="00C6290A" w:rsidRPr="0009534E" w:rsidRDefault="00C6290A" w:rsidP="00E61A76">
      <w:pPr>
        <w:pStyle w:val="a5"/>
        <w:numPr>
          <w:ilvl w:val="0"/>
          <w:numId w:val="25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竖向设计依据（规范及指导文件）、基地竖向条件及竖向设计原则（道路衔接、管线衔接、界面衔接等）；</w:t>
      </w:r>
    </w:p>
    <w:p w:rsidR="00C6290A" w:rsidRPr="0009534E" w:rsidRDefault="00C6290A" w:rsidP="00E61A76">
      <w:pPr>
        <w:pStyle w:val="a5"/>
        <w:numPr>
          <w:ilvl w:val="0"/>
          <w:numId w:val="25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lastRenderedPageBreak/>
        <w:t>竖向设计方案，表达相邻地块及市政道路标高，建筑室内及场地主要控制标高，场地内外高差及处理方式，防洪排涝措施等；</w:t>
      </w:r>
    </w:p>
    <w:p w:rsidR="00C6290A" w:rsidRPr="0009534E" w:rsidRDefault="00C6290A" w:rsidP="00E61A76">
      <w:pPr>
        <w:pStyle w:val="a5"/>
        <w:numPr>
          <w:ilvl w:val="0"/>
          <w:numId w:val="25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土方平衡测算报告（附土方计算图），余泥渣土排放指标，减少废弃土方外运措施等</w:t>
      </w:r>
      <w:r>
        <w:rPr>
          <w:rFonts w:hint="eastAsia"/>
          <w:sz w:val="24"/>
          <w:szCs w:val="24"/>
        </w:rPr>
        <w:t>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无障碍设计专篇</w:t>
      </w:r>
    </w:p>
    <w:p w:rsidR="00C6290A" w:rsidRPr="0009534E" w:rsidRDefault="00C6290A" w:rsidP="00E61A76">
      <w:pPr>
        <w:pStyle w:val="a5"/>
        <w:numPr>
          <w:ilvl w:val="0"/>
          <w:numId w:val="24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应按照《无障碍设计规范》</w:t>
      </w:r>
      <w:r w:rsidRPr="0009534E">
        <w:rPr>
          <w:sz w:val="24"/>
          <w:szCs w:val="24"/>
        </w:rPr>
        <w:t>GB50763</w:t>
      </w:r>
      <w:r w:rsidRPr="0009534E">
        <w:rPr>
          <w:rFonts w:hint="eastAsia"/>
          <w:sz w:val="24"/>
          <w:szCs w:val="24"/>
        </w:rPr>
        <w:t>的要求进行无障碍设计</w:t>
      </w:r>
      <w:r>
        <w:rPr>
          <w:rFonts w:hint="eastAsia"/>
          <w:sz w:val="24"/>
          <w:szCs w:val="24"/>
        </w:rPr>
        <w:t>；</w:t>
      </w:r>
    </w:p>
    <w:p w:rsidR="00C6290A" w:rsidRPr="0009534E" w:rsidRDefault="00C6290A" w:rsidP="00E61A76">
      <w:pPr>
        <w:pStyle w:val="a5"/>
        <w:numPr>
          <w:ilvl w:val="0"/>
          <w:numId w:val="24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总平面、首层总平面图</w:t>
      </w:r>
      <w:proofErr w:type="gramStart"/>
      <w:r w:rsidRPr="0009534E">
        <w:rPr>
          <w:rFonts w:hint="eastAsia"/>
          <w:sz w:val="24"/>
          <w:szCs w:val="24"/>
        </w:rPr>
        <w:t>应表达</w:t>
      </w:r>
      <w:proofErr w:type="gramEnd"/>
      <w:r w:rsidRPr="0009534E">
        <w:rPr>
          <w:rFonts w:hint="eastAsia"/>
          <w:sz w:val="24"/>
          <w:szCs w:val="24"/>
        </w:rPr>
        <w:t>场地（道路、广场、公共绿地等）无障碍设计</w:t>
      </w:r>
      <w:r>
        <w:rPr>
          <w:rFonts w:hint="eastAsia"/>
          <w:sz w:val="24"/>
          <w:szCs w:val="24"/>
        </w:rPr>
        <w:t>；</w:t>
      </w:r>
    </w:p>
    <w:p w:rsidR="00C6290A" w:rsidRPr="0009534E" w:rsidRDefault="00C6290A" w:rsidP="00E61A76">
      <w:pPr>
        <w:pStyle w:val="a5"/>
        <w:numPr>
          <w:ilvl w:val="0"/>
          <w:numId w:val="24"/>
        </w:numPr>
        <w:spacing w:line="360" w:lineRule="auto"/>
        <w:ind w:firstLineChars="0"/>
        <w:rPr>
          <w:sz w:val="24"/>
          <w:szCs w:val="24"/>
        </w:rPr>
      </w:pPr>
      <w:proofErr w:type="gramStart"/>
      <w:r w:rsidRPr="0009534E">
        <w:rPr>
          <w:rFonts w:hint="eastAsia"/>
          <w:sz w:val="24"/>
          <w:szCs w:val="24"/>
        </w:rPr>
        <w:t>应表达</w:t>
      </w:r>
      <w:proofErr w:type="gramEnd"/>
      <w:r w:rsidRPr="0009534E">
        <w:rPr>
          <w:rFonts w:hint="eastAsia"/>
          <w:sz w:val="24"/>
          <w:szCs w:val="24"/>
        </w:rPr>
        <w:t>城市公共空间（如地上、地下城市公共通道、城市公共开放空间、架空休闲等）、各类建筑场地内部、出入口与城市道路接驳处以及三者之间无障碍设施的连接关系，提供公共空间无障碍流线分析图，标注无障碍通行流线、垂直转换设施及位置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绿化设计专篇</w:t>
      </w:r>
    </w:p>
    <w:p w:rsidR="00C6290A" w:rsidRPr="0009534E" w:rsidRDefault="00C6290A" w:rsidP="00E61A76">
      <w:pPr>
        <w:pStyle w:val="a5"/>
        <w:numPr>
          <w:ilvl w:val="0"/>
          <w:numId w:val="23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绿化设计专篇</w:t>
      </w:r>
      <w:proofErr w:type="gramStart"/>
      <w:r w:rsidRPr="0009534E">
        <w:rPr>
          <w:rFonts w:hint="eastAsia"/>
          <w:sz w:val="24"/>
          <w:szCs w:val="24"/>
        </w:rPr>
        <w:t>应表达</w:t>
      </w:r>
      <w:proofErr w:type="gramEnd"/>
      <w:r w:rsidRPr="0009534E">
        <w:rPr>
          <w:rFonts w:hint="eastAsia"/>
          <w:sz w:val="24"/>
          <w:szCs w:val="24"/>
        </w:rPr>
        <w:t>绿地率或绿化覆盖率的计算方式及计算结果</w:t>
      </w:r>
      <w:r>
        <w:rPr>
          <w:rFonts w:hint="eastAsia"/>
          <w:sz w:val="24"/>
          <w:szCs w:val="24"/>
        </w:rPr>
        <w:t>；</w:t>
      </w:r>
    </w:p>
    <w:p w:rsidR="00C6290A" w:rsidRPr="0009534E" w:rsidRDefault="00C6290A" w:rsidP="00E61A76">
      <w:pPr>
        <w:pStyle w:val="a5"/>
        <w:numPr>
          <w:ilvl w:val="0"/>
          <w:numId w:val="23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应按照《深圳市建筑设计规则》的要求进行绿化覆盖率计算</w:t>
      </w:r>
      <w:r>
        <w:rPr>
          <w:rFonts w:hint="eastAsia"/>
          <w:sz w:val="24"/>
          <w:szCs w:val="24"/>
        </w:rPr>
        <w:t>；</w:t>
      </w:r>
    </w:p>
    <w:p w:rsidR="00C6290A" w:rsidRPr="0009534E" w:rsidRDefault="00C6290A" w:rsidP="00E61A76">
      <w:pPr>
        <w:pStyle w:val="a5"/>
        <w:numPr>
          <w:ilvl w:val="0"/>
          <w:numId w:val="23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绿化设计专篇应以总平面图、有屋顶绿化或架空绿化的平面图为底图，用不同图例表达各类绿地功能、位置、面积及覆土厚度，提供绿地率或绿化覆盖率的计算书。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绿色建筑专篇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提供绿色建筑设计自查报告，内容主要包括选用规范、绿色建筑设计的目标和定位、绿色建筑设计的主要策略等。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海绵城市专篇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按照《深圳市海绵城市规划要点与审查细则》的要求，编制海绵城市设计专篇，提交</w:t>
      </w:r>
      <w:proofErr w:type="gramStart"/>
      <w:r w:rsidRPr="0009534E">
        <w:rPr>
          <w:rFonts w:hint="eastAsia"/>
          <w:sz w:val="24"/>
          <w:szCs w:val="24"/>
        </w:rPr>
        <w:t>自评价</w:t>
      </w:r>
      <w:proofErr w:type="gramEnd"/>
      <w:r w:rsidRPr="0009534E">
        <w:rPr>
          <w:rFonts w:hint="eastAsia"/>
          <w:sz w:val="24"/>
          <w:szCs w:val="24"/>
        </w:rPr>
        <w:t>表。内容主要包括海绵城市指标要求、技术策略、计算模型及计算书等。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景观照明设计说明（必要时）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按照《深圳市城市照明管理办法》需设置景观照明的项目，应提供满足建筑景观照明的相关要求的效果图、设计方案及主要参数。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装配式建筑设计专篇（必要时）</w:t>
      </w:r>
    </w:p>
    <w:p w:rsidR="00C6290A" w:rsidRPr="0009534E" w:rsidRDefault="00C6290A" w:rsidP="00C6290A">
      <w:pPr>
        <w:pStyle w:val="a5"/>
        <w:spacing w:line="360" w:lineRule="auto"/>
        <w:ind w:left="644" w:firstLineChars="0" w:firstLine="0"/>
        <w:rPr>
          <w:sz w:val="24"/>
          <w:szCs w:val="24"/>
        </w:rPr>
      </w:pPr>
      <w:r w:rsidRPr="0009534E">
        <w:rPr>
          <w:rFonts w:hint="eastAsia"/>
          <w:sz w:val="24"/>
        </w:rPr>
        <w:lastRenderedPageBreak/>
        <w:t>提供装配式建筑设计自评报告，内容主要包括设计依据、目标与定位、建筑面积、结构类型、主要技术措施、关键指标统计、预制率和装配率指标等，设计文件应满足《深圳市装配式建筑评分规则》的相关规定，并提供装配式建筑技术评分表。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sz w:val="24"/>
          <w:szCs w:val="24"/>
        </w:rPr>
        <w:br w:type="page"/>
      </w:r>
    </w:p>
    <w:p w:rsidR="00C6290A" w:rsidRPr="0009534E" w:rsidRDefault="00C6290A" w:rsidP="00E61A76">
      <w:pPr>
        <w:pStyle w:val="a5"/>
        <w:numPr>
          <w:ilvl w:val="0"/>
          <w:numId w:val="2"/>
        </w:numPr>
        <w:spacing w:line="360" w:lineRule="auto"/>
        <w:ind w:firstLineChars="0"/>
        <w:jc w:val="center"/>
        <w:rPr>
          <w:b/>
          <w:sz w:val="32"/>
          <w:szCs w:val="32"/>
        </w:rPr>
      </w:pPr>
      <w:r w:rsidRPr="0009534E">
        <w:rPr>
          <w:rFonts w:hint="eastAsia"/>
          <w:b/>
          <w:sz w:val="32"/>
          <w:szCs w:val="32"/>
        </w:rPr>
        <w:lastRenderedPageBreak/>
        <w:t>临时建筑建设工程规划许可</w:t>
      </w:r>
    </w:p>
    <w:p w:rsidR="00C6290A" w:rsidRPr="0009534E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/>
          <w:b/>
          <w:snapToGrid w:val="0"/>
          <w:kern w:val="0"/>
          <w:sz w:val="28"/>
          <w:szCs w:val="28"/>
        </w:rPr>
      </w:pPr>
      <w:r w:rsidRPr="0009534E">
        <w:rPr>
          <w:rFonts w:ascii="宋体" w:hAnsi="宋体" w:hint="eastAsia"/>
          <w:b/>
          <w:snapToGrid w:val="0"/>
          <w:kern w:val="0"/>
          <w:sz w:val="28"/>
          <w:szCs w:val="28"/>
        </w:rPr>
        <w:t>图纸要求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装订和份数要求</w:t>
      </w:r>
    </w:p>
    <w:p w:rsidR="00C6290A" w:rsidRPr="0009534E" w:rsidRDefault="00C6290A" w:rsidP="00E61A76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设计文件包括文本和技术图纸两部分，其中文本为</w:t>
      </w:r>
      <w:r w:rsidRPr="0009534E">
        <w:rPr>
          <w:rFonts w:ascii=".." w:hAnsi=".." w:cs="宋体" w:hint="eastAsia"/>
          <w:kern w:val="0"/>
          <w:sz w:val="24"/>
          <w:szCs w:val="24"/>
        </w:rPr>
        <w:t>A3</w:t>
      </w:r>
      <w:r w:rsidRPr="0009534E">
        <w:rPr>
          <w:rFonts w:ascii=".." w:hAnsi=".." w:cs="宋体" w:hint="eastAsia"/>
          <w:kern w:val="0"/>
          <w:sz w:val="24"/>
          <w:szCs w:val="24"/>
        </w:rPr>
        <w:t>图幅，装订成册，技术图纸为蓝图，折叠为</w:t>
      </w:r>
      <w:r w:rsidRPr="0009534E">
        <w:rPr>
          <w:rFonts w:ascii=".." w:hAnsi=".." w:cs="宋体" w:hint="eastAsia"/>
          <w:kern w:val="0"/>
          <w:sz w:val="24"/>
          <w:szCs w:val="24"/>
        </w:rPr>
        <w:t>A4</w:t>
      </w:r>
      <w:r w:rsidRPr="0009534E">
        <w:rPr>
          <w:rFonts w:ascii=".." w:hAnsi=".." w:cs="宋体" w:hint="eastAsia"/>
          <w:kern w:val="0"/>
          <w:sz w:val="24"/>
          <w:szCs w:val="24"/>
        </w:rPr>
        <w:t>规格；</w:t>
      </w:r>
    </w:p>
    <w:p w:rsidR="00C6290A" w:rsidRPr="0009534E" w:rsidRDefault="00C6290A" w:rsidP="00E61A76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设计文件一式两份；</w:t>
      </w:r>
    </w:p>
    <w:p w:rsidR="00C6290A" w:rsidRPr="0009534E" w:rsidRDefault="00C6290A" w:rsidP="00E61A76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与纸质文件一致电子文件：文本格式为</w:t>
      </w:r>
      <w:r w:rsidRPr="0009534E">
        <w:rPr>
          <w:rFonts w:ascii=".." w:hAnsi=".." w:cs="宋体" w:hint="eastAsia"/>
          <w:kern w:val="0"/>
          <w:sz w:val="24"/>
          <w:szCs w:val="24"/>
        </w:rPr>
        <w:t>PDF</w:t>
      </w:r>
      <w:r w:rsidRPr="0009534E">
        <w:rPr>
          <w:rFonts w:ascii=".." w:hAnsi=".." w:cs="宋体" w:hint="eastAsia"/>
          <w:kern w:val="0"/>
          <w:sz w:val="24"/>
          <w:szCs w:val="24"/>
        </w:rPr>
        <w:t>格式，同时提供</w:t>
      </w:r>
      <w:r w:rsidRPr="0009534E">
        <w:rPr>
          <w:rFonts w:ascii=".." w:hAnsi=".." w:cs="宋体" w:hint="eastAsia"/>
          <w:kern w:val="0"/>
          <w:sz w:val="24"/>
          <w:szCs w:val="24"/>
        </w:rPr>
        <w:t>CAD</w:t>
      </w:r>
      <w:r w:rsidRPr="0009534E">
        <w:rPr>
          <w:rFonts w:ascii=".." w:hAnsi=".." w:cs="宋体" w:hint="eastAsia"/>
          <w:kern w:val="0"/>
          <w:sz w:val="24"/>
          <w:szCs w:val="24"/>
        </w:rPr>
        <w:t>图。</w:t>
      </w:r>
    </w:p>
    <w:p w:rsidR="00C6290A" w:rsidRPr="0009534E" w:rsidRDefault="00C6290A" w:rsidP="00E61A76">
      <w:pPr>
        <w:pStyle w:val="a5"/>
        <w:numPr>
          <w:ilvl w:val="0"/>
          <w:numId w:val="16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电子文件提供光盘（或</w:t>
      </w:r>
      <w:r w:rsidRPr="0009534E">
        <w:rPr>
          <w:rFonts w:ascii=".." w:hAnsi=".." w:cs="宋体" w:hint="eastAsia"/>
          <w:kern w:val="0"/>
          <w:sz w:val="24"/>
          <w:szCs w:val="24"/>
        </w:rPr>
        <w:t>U</w:t>
      </w:r>
      <w:r w:rsidRPr="0009534E">
        <w:rPr>
          <w:rFonts w:ascii=".." w:hAnsi=".." w:cs="宋体" w:hint="eastAsia"/>
          <w:kern w:val="0"/>
          <w:sz w:val="24"/>
          <w:szCs w:val="24"/>
        </w:rPr>
        <w:t>盘）</w:t>
      </w:r>
      <w:r w:rsidRPr="0009534E">
        <w:rPr>
          <w:rFonts w:ascii=".." w:hAnsi=".." w:cs="宋体" w:hint="eastAsia"/>
          <w:kern w:val="0"/>
          <w:sz w:val="24"/>
          <w:szCs w:val="24"/>
        </w:rPr>
        <w:t>1</w:t>
      </w:r>
      <w:r w:rsidRPr="0009534E">
        <w:rPr>
          <w:rFonts w:ascii=".." w:hAnsi=".." w:cs="宋体" w:hint="eastAsia"/>
          <w:kern w:val="0"/>
          <w:sz w:val="24"/>
          <w:szCs w:val="24"/>
        </w:rPr>
        <w:t>份，加贴标签并进行包装，在光盘本身及包装袋（盒）上分别标注项目名称、建设单位、建设地点、方案日期</w:t>
      </w:r>
      <w:r w:rsidRPr="0009534E">
        <w:rPr>
          <w:rFonts w:hint="eastAsia"/>
          <w:sz w:val="24"/>
          <w:szCs w:val="24"/>
        </w:rPr>
        <w:t>、</w:t>
      </w:r>
      <w:r w:rsidRPr="002E0978">
        <w:rPr>
          <w:rFonts w:hint="eastAsia"/>
          <w:sz w:val="24"/>
          <w:szCs w:val="24"/>
        </w:rPr>
        <w:t>联系人及联系方式</w:t>
      </w:r>
      <w:r w:rsidRPr="0009534E">
        <w:rPr>
          <w:rFonts w:ascii=".." w:hAnsi=".." w:cs="宋体" w:hint="eastAsia"/>
          <w:kern w:val="0"/>
          <w:sz w:val="24"/>
          <w:szCs w:val="24"/>
        </w:rPr>
        <w:t>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签章要求</w:t>
      </w:r>
    </w:p>
    <w:p w:rsidR="00C6290A" w:rsidRPr="0009534E" w:rsidRDefault="00C6290A" w:rsidP="00E61A76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文本扉页中标明：具备资质的设计单位名称、出图章和注册建筑师资格章；设计单位法定代表人、技术总负责人、项目总负责人及各专业负责人的姓名，并经上述人员签署或授权盖章。</w:t>
      </w:r>
    </w:p>
    <w:p w:rsidR="00C6290A" w:rsidRPr="0009534E" w:rsidRDefault="00C6290A" w:rsidP="00E61A76">
      <w:pPr>
        <w:pStyle w:val="a5"/>
        <w:numPr>
          <w:ilvl w:val="0"/>
          <w:numId w:val="17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总平面图、平面图、立面图、剖面图需加设图签</w:t>
      </w:r>
      <w:r>
        <w:rPr>
          <w:rFonts w:ascii=".." w:hAnsi=".." w:cs="宋体" w:hint="eastAsia"/>
          <w:kern w:val="0"/>
          <w:sz w:val="24"/>
          <w:szCs w:val="24"/>
        </w:rPr>
        <w:t>；</w:t>
      </w:r>
      <w:r w:rsidRPr="0009534E">
        <w:rPr>
          <w:rFonts w:ascii=".." w:hAnsi=".." w:cs="宋体" w:hint="eastAsia"/>
          <w:kern w:val="0"/>
          <w:sz w:val="24"/>
          <w:szCs w:val="24"/>
        </w:rPr>
        <w:t>图签上应标注图号，应由设计人签字，加盖注册建筑师章、出图章。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设计文件的主要内容</w:t>
      </w:r>
    </w:p>
    <w:p w:rsidR="00C6290A" w:rsidRPr="0009534E" w:rsidRDefault="00C6290A" w:rsidP="00E61A76">
      <w:pPr>
        <w:pStyle w:val="a5"/>
        <w:numPr>
          <w:ilvl w:val="0"/>
          <w:numId w:val="18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封面</w:t>
      </w:r>
    </w:p>
    <w:p w:rsidR="00C6290A" w:rsidRPr="0009534E" w:rsidRDefault="00C6290A" w:rsidP="00C6290A">
      <w:pPr>
        <w:pStyle w:val="a5"/>
        <w:spacing w:line="360" w:lineRule="auto"/>
        <w:ind w:left="1080" w:firstLineChars="0" w:firstLine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写明项目名称、编制单位、编制年月</w:t>
      </w:r>
      <w:r>
        <w:rPr>
          <w:rFonts w:ascii=".." w:hAnsi=".." w:cs="宋体" w:hint="eastAsia"/>
          <w:kern w:val="0"/>
          <w:sz w:val="24"/>
          <w:szCs w:val="24"/>
        </w:rPr>
        <w:t>。</w:t>
      </w:r>
    </w:p>
    <w:p w:rsidR="00C6290A" w:rsidRPr="0009534E" w:rsidRDefault="00C6290A" w:rsidP="00E61A76">
      <w:pPr>
        <w:pStyle w:val="a5"/>
        <w:numPr>
          <w:ilvl w:val="0"/>
          <w:numId w:val="18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扉页</w:t>
      </w:r>
    </w:p>
    <w:p w:rsidR="00C6290A" w:rsidRPr="0009534E" w:rsidRDefault="00C6290A" w:rsidP="00C6290A">
      <w:pPr>
        <w:pStyle w:val="a5"/>
        <w:spacing w:line="360" w:lineRule="auto"/>
        <w:ind w:left="1080" w:firstLineChars="0" w:firstLine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hint="eastAsia"/>
          <w:sz w:val="24"/>
          <w:szCs w:val="24"/>
        </w:rPr>
        <w:t>写明项目名称、建设单位名称、设计单位名称、设计单位法定代表人、技术总负责人、项目总负责人及各专业负责人的姓名，以及相应签章。</w:t>
      </w:r>
    </w:p>
    <w:p w:rsidR="00C6290A" w:rsidRPr="0009534E" w:rsidRDefault="00C6290A" w:rsidP="00E61A76">
      <w:pPr>
        <w:pStyle w:val="a5"/>
        <w:numPr>
          <w:ilvl w:val="0"/>
          <w:numId w:val="18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设计文件目录</w:t>
      </w:r>
    </w:p>
    <w:p w:rsidR="00C6290A" w:rsidRPr="0009534E" w:rsidRDefault="00C6290A" w:rsidP="00E61A76">
      <w:pPr>
        <w:pStyle w:val="a5"/>
        <w:numPr>
          <w:ilvl w:val="0"/>
          <w:numId w:val="18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设计说明书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主要包括设计依据和项目概况、总平面及建筑设计说明、结构设计说明等。</w:t>
      </w:r>
    </w:p>
    <w:p w:rsidR="00C6290A" w:rsidRPr="0009534E" w:rsidRDefault="00C6290A" w:rsidP="00E61A76">
      <w:pPr>
        <w:pStyle w:val="a5"/>
        <w:numPr>
          <w:ilvl w:val="0"/>
          <w:numId w:val="18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设计图纸</w:t>
      </w:r>
      <w:r w:rsidRPr="0009534E">
        <w:rPr>
          <w:rFonts w:hint="eastAsia"/>
          <w:sz w:val="24"/>
          <w:szCs w:val="24"/>
        </w:rPr>
        <w:t>主要包括：</w:t>
      </w:r>
    </w:p>
    <w:p w:rsidR="00C6290A" w:rsidRPr="0009534E" w:rsidRDefault="00C6290A" w:rsidP="00C6290A">
      <w:pPr>
        <w:pStyle w:val="a5"/>
        <w:spacing w:line="360" w:lineRule="auto"/>
        <w:ind w:left="851" w:firstLineChars="0" w:firstLine="0"/>
        <w:rPr>
          <w:sz w:val="24"/>
          <w:szCs w:val="24"/>
        </w:rPr>
      </w:pPr>
      <w:r w:rsidRPr="0009534E">
        <w:rPr>
          <w:sz w:val="24"/>
          <w:szCs w:val="24"/>
        </w:rPr>
        <w:t>1</w:t>
      </w:r>
      <w:r w:rsidRPr="0009534E">
        <w:rPr>
          <w:rFonts w:hint="eastAsia"/>
          <w:sz w:val="24"/>
          <w:szCs w:val="24"/>
        </w:rPr>
        <w:t>）文本部分：区位图、总平面图、竖向设计分析图、交通分析图、建筑效果图等；</w:t>
      </w:r>
    </w:p>
    <w:p w:rsidR="00C6290A" w:rsidRPr="0009534E" w:rsidRDefault="00C6290A" w:rsidP="00C6290A">
      <w:pPr>
        <w:pStyle w:val="a5"/>
        <w:spacing w:line="360" w:lineRule="auto"/>
        <w:ind w:left="851" w:firstLineChars="0" w:firstLine="0"/>
        <w:rPr>
          <w:sz w:val="24"/>
          <w:szCs w:val="24"/>
        </w:rPr>
      </w:pPr>
      <w:r w:rsidRPr="0009534E">
        <w:rPr>
          <w:sz w:val="24"/>
          <w:szCs w:val="24"/>
        </w:rPr>
        <w:t>2</w:t>
      </w:r>
      <w:r w:rsidRPr="0009534E">
        <w:rPr>
          <w:rFonts w:hint="eastAsia"/>
          <w:sz w:val="24"/>
          <w:szCs w:val="24"/>
        </w:rPr>
        <w:t>）技术图纸部分：总平面图、</w:t>
      </w:r>
      <w:r>
        <w:rPr>
          <w:rFonts w:hint="eastAsia"/>
          <w:sz w:val="24"/>
          <w:szCs w:val="24"/>
        </w:rPr>
        <w:t>建筑专业</w:t>
      </w:r>
      <w:r>
        <w:rPr>
          <w:sz w:val="24"/>
          <w:szCs w:val="24"/>
        </w:rPr>
        <w:t>的</w:t>
      </w:r>
      <w:r w:rsidRPr="0009534E">
        <w:rPr>
          <w:rFonts w:hint="eastAsia"/>
          <w:sz w:val="24"/>
          <w:szCs w:val="24"/>
        </w:rPr>
        <w:t>各层平面图、各朝向立面图、</w:t>
      </w:r>
      <w:r w:rsidRPr="0009534E">
        <w:rPr>
          <w:rFonts w:hint="eastAsia"/>
          <w:sz w:val="24"/>
          <w:szCs w:val="24"/>
        </w:rPr>
        <w:lastRenderedPageBreak/>
        <w:t>各主要剖面图等。</w:t>
      </w:r>
    </w:p>
    <w:p w:rsidR="00C6290A" w:rsidRPr="0009534E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/>
          <w:b/>
          <w:snapToGrid w:val="0"/>
          <w:kern w:val="0"/>
          <w:sz w:val="28"/>
          <w:szCs w:val="28"/>
        </w:rPr>
      </w:pPr>
      <w:r w:rsidRPr="0009534E">
        <w:rPr>
          <w:rFonts w:ascii="宋体" w:hAnsi="宋体" w:hint="eastAsia"/>
          <w:b/>
          <w:snapToGrid w:val="0"/>
          <w:kern w:val="0"/>
          <w:sz w:val="28"/>
          <w:szCs w:val="28"/>
        </w:rPr>
        <w:t>设计</w:t>
      </w:r>
      <w:r w:rsidRPr="0009534E">
        <w:rPr>
          <w:rFonts w:ascii="宋体" w:hAnsi="宋体"/>
          <w:b/>
          <w:snapToGrid w:val="0"/>
          <w:kern w:val="0"/>
          <w:sz w:val="28"/>
          <w:szCs w:val="28"/>
        </w:rPr>
        <w:t>说明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设计依据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依据性文件名称和</w:t>
      </w:r>
      <w:proofErr w:type="gramStart"/>
      <w:r w:rsidRPr="0009534E">
        <w:rPr>
          <w:rFonts w:hint="eastAsia"/>
          <w:sz w:val="24"/>
          <w:szCs w:val="24"/>
        </w:rPr>
        <w:t>文号</w:t>
      </w:r>
      <w:proofErr w:type="gramEnd"/>
      <w:r w:rsidRPr="0009534E">
        <w:rPr>
          <w:rFonts w:hint="eastAsia"/>
          <w:sz w:val="24"/>
          <w:szCs w:val="24"/>
        </w:rPr>
        <w:t>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项目概况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内容一般包括项目名称、建设地点、建设单位、建筑面积、建筑基底面积、设计使用年限、建筑层数和建筑高度、建筑防火分类和耐火等级、主要结构类型、主要技术经济指标等。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总平面及建筑设计说明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内容主要包括基地概况、规划布局、竖向设计、交通组织、总</w:t>
      </w:r>
      <w:proofErr w:type="gramStart"/>
      <w:r w:rsidRPr="0009534E">
        <w:rPr>
          <w:rFonts w:hint="eastAsia"/>
          <w:sz w:val="24"/>
          <w:szCs w:val="24"/>
        </w:rPr>
        <w:t>平面消防</w:t>
      </w:r>
      <w:proofErr w:type="gramEnd"/>
      <w:r w:rsidRPr="0009534E">
        <w:rPr>
          <w:rFonts w:hint="eastAsia"/>
          <w:sz w:val="24"/>
          <w:szCs w:val="24"/>
        </w:rPr>
        <w:t>设计、建筑设计、建筑防火设计要点等。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结构设计说明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内容一般包括结构设计依据、结构分类等级、结构选型、荷载取值、基础方案、主要结构材料等。</w:t>
      </w:r>
    </w:p>
    <w:p w:rsidR="00C6290A" w:rsidRPr="0009534E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/>
          <w:b/>
          <w:snapToGrid w:val="0"/>
          <w:kern w:val="0"/>
          <w:sz w:val="28"/>
          <w:szCs w:val="28"/>
        </w:rPr>
      </w:pPr>
      <w:r w:rsidRPr="0009534E">
        <w:rPr>
          <w:rFonts w:ascii="宋体" w:hAnsi="宋体" w:hint="eastAsia"/>
          <w:b/>
          <w:snapToGrid w:val="0"/>
          <w:kern w:val="0"/>
          <w:sz w:val="28"/>
          <w:szCs w:val="28"/>
        </w:rPr>
        <w:t>总平面图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图纸要求</w:t>
      </w:r>
    </w:p>
    <w:p w:rsidR="00C6290A" w:rsidRPr="0009534E" w:rsidRDefault="00C6290A" w:rsidP="00E61A76">
      <w:pPr>
        <w:pStyle w:val="a5"/>
        <w:numPr>
          <w:ilvl w:val="0"/>
          <w:numId w:val="19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图纸绘制及布局应符合现行《房屋建筑制图统一标准》及《总图制图标准》要求，图面应标注图名、图签、指北针（或风玫瑰）、比例（或比例尺）、图例等要素、主要技术经济指标表及必要的文字说明；</w:t>
      </w:r>
    </w:p>
    <w:p w:rsidR="00C6290A" w:rsidRPr="0009534E" w:rsidRDefault="00C6290A" w:rsidP="00E61A76">
      <w:pPr>
        <w:pStyle w:val="a5"/>
        <w:numPr>
          <w:ilvl w:val="0"/>
          <w:numId w:val="19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图纸比例一般采用</w:t>
      </w:r>
      <w:r w:rsidRPr="0009534E">
        <w:rPr>
          <w:rFonts w:ascii=".." w:hAnsi=".." w:cs="宋体" w:hint="eastAsia"/>
          <w:kern w:val="0"/>
          <w:sz w:val="24"/>
          <w:szCs w:val="24"/>
        </w:rPr>
        <w:t>1:500</w:t>
      </w:r>
      <w:r w:rsidRPr="0009534E">
        <w:rPr>
          <w:rFonts w:ascii=".." w:hAnsi=".." w:cs="宋体" w:hint="eastAsia"/>
          <w:kern w:val="0"/>
          <w:sz w:val="24"/>
          <w:szCs w:val="24"/>
        </w:rPr>
        <w:t>，图幅过大或过小时可采用</w:t>
      </w:r>
      <w:r w:rsidRPr="0009534E">
        <w:rPr>
          <w:rFonts w:ascii=".." w:hAnsi=".." w:cs="宋体" w:hint="eastAsia"/>
          <w:kern w:val="0"/>
          <w:sz w:val="24"/>
          <w:szCs w:val="24"/>
        </w:rPr>
        <w:t>1:1000</w:t>
      </w:r>
      <w:r w:rsidRPr="0009534E">
        <w:rPr>
          <w:rFonts w:ascii=".." w:hAnsi=".." w:cs="宋体" w:hint="eastAsia"/>
          <w:kern w:val="0"/>
          <w:sz w:val="24"/>
          <w:szCs w:val="24"/>
        </w:rPr>
        <w:t>或</w:t>
      </w:r>
      <w:r w:rsidRPr="0009534E">
        <w:rPr>
          <w:rFonts w:ascii=".." w:hAnsi=".." w:cs="宋体" w:hint="eastAsia"/>
          <w:kern w:val="0"/>
          <w:sz w:val="24"/>
          <w:szCs w:val="24"/>
        </w:rPr>
        <w:t>1:300</w:t>
      </w:r>
      <w:r w:rsidRPr="0009534E">
        <w:rPr>
          <w:rFonts w:ascii=".." w:hAnsi=".." w:cs="宋体" w:hint="eastAsia"/>
          <w:kern w:val="0"/>
          <w:sz w:val="24"/>
          <w:szCs w:val="24"/>
        </w:rPr>
        <w:t>，标注单位应为米；</w:t>
      </w:r>
    </w:p>
    <w:p w:rsidR="00C6290A" w:rsidRPr="0009534E" w:rsidRDefault="00C6290A" w:rsidP="00E61A76">
      <w:pPr>
        <w:pStyle w:val="a5"/>
        <w:numPr>
          <w:ilvl w:val="0"/>
          <w:numId w:val="19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hint="eastAsia"/>
          <w:sz w:val="24"/>
          <w:szCs w:val="24"/>
        </w:rPr>
        <w:t>标注用地红线</w:t>
      </w:r>
      <w:proofErr w:type="gramStart"/>
      <w:r w:rsidRPr="0009534E">
        <w:rPr>
          <w:rFonts w:hint="eastAsia"/>
          <w:sz w:val="24"/>
          <w:szCs w:val="24"/>
        </w:rPr>
        <w:t>及其角点坐标</w:t>
      </w:r>
      <w:proofErr w:type="gramEnd"/>
      <w:r w:rsidRPr="0009534E">
        <w:rPr>
          <w:rFonts w:hint="eastAsia"/>
          <w:sz w:val="24"/>
          <w:szCs w:val="24"/>
        </w:rPr>
        <w:t>，表达相关规划控制线（包括道路红线、建筑退线、城市绿线、河道控制线、轨道交通保护控制线、文物保护范围控制线及高压走廊、油气管道、微波通道等控制线）及其控制尺寸</w:t>
      </w:r>
      <w:r w:rsidRPr="0009534E">
        <w:rPr>
          <w:rFonts w:ascii=".." w:hAnsi=".." w:cs="宋体" w:hint="eastAsia"/>
          <w:kern w:val="0"/>
          <w:sz w:val="24"/>
          <w:szCs w:val="24"/>
        </w:rPr>
        <w:t>；</w:t>
      </w:r>
    </w:p>
    <w:p w:rsidR="00C6290A" w:rsidRPr="0009534E" w:rsidRDefault="00C6290A" w:rsidP="00E61A76">
      <w:pPr>
        <w:pStyle w:val="a5"/>
        <w:numPr>
          <w:ilvl w:val="0"/>
          <w:numId w:val="19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准确、真实反映场地及周边至少</w:t>
      </w:r>
      <w:r w:rsidRPr="0009534E">
        <w:rPr>
          <w:rFonts w:ascii=".." w:hAnsi=".." w:cs="宋体" w:hint="eastAsia"/>
          <w:kern w:val="0"/>
          <w:sz w:val="24"/>
          <w:szCs w:val="24"/>
        </w:rPr>
        <w:t>50</w:t>
      </w:r>
      <w:r w:rsidRPr="0009534E">
        <w:rPr>
          <w:rFonts w:ascii=".." w:hAnsi=".." w:cs="宋体" w:hint="eastAsia"/>
          <w:kern w:val="0"/>
          <w:sz w:val="24"/>
          <w:szCs w:val="24"/>
        </w:rPr>
        <w:t>米范围的现状和规划情况；</w:t>
      </w:r>
    </w:p>
    <w:p w:rsidR="00C6290A" w:rsidRPr="0009534E" w:rsidRDefault="00C6290A" w:rsidP="00E61A76">
      <w:pPr>
        <w:pStyle w:val="a5"/>
        <w:numPr>
          <w:ilvl w:val="0"/>
          <w:numId w:val="19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标注拟建</w:t>
      </w:r>
      <w:proofErr w:type="gramStart"/>
      <w:r w:rsidRPr="0009534E">
        <w:rPr>
          <w:rFonts w:ascii=".." w:hAnsi=".." w:cs="宋体" w:hint="eastAsia"/>
          <w:kern w:val="0"/>
          <w:sz w:val="24"/>
          <w:szCs w:val="24"/>
        </w:rPr>
        <w:t>建筑退线距离</w:t>
      </w:r>
      <w:proofErr w:type="gramEnd"/>
      <w:r w:rsidRPr="0009534E">
        <w:rPr>
          <w:rFonts w:ascii=".." w:hAnsi=".." w:cs="宋体" w:hint="eastAsia"/>
          <w:kern w:val="0"/>
          <w:sz w:val="24"/>
          <w:szCs w:val="24"/>
        </w:rPr>
        <w:t>；</w:t>
      </w:r>
    </w:p>
    <w:p w:rsidR="00C6290A" w:rsidRPr="0009534E" w:rsidRDefault="00C6290A" w:rsidP="00E61A76">
      <w:pPr>
        <w:pStyle w:val="a5"/>
        <w:numPr>
          <w:ilvl w:val="0"/>
          <w:numId w:val="19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标注拟建建筑间距及与周边现状建筑间距；</w:t>
      </w:r>
    </w:p>
    <w:p w:rsidR="00C6290A" w:rsidRPr="0009534E" w:rsidRDefault="00C6290A" w:rsidP="00E61A76">
      <w:pPr>
        <w:pStyle w:val="a5"/>
        <w:numPr>
          <w:ilvl w:val="0"/>
          <w:numId w:val="19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拟建建筑使用性质、名称及楼栋（座）编号、层数、高度、建筑定位</w:t>
      </w:r>
      <w:r w:rsidRPr="0009534E">
        <w:rPr>
          <w:rFonts w:ascii=".." w:hAnsi=".." w:cs="宋体" w:hint="eastAsia"/>
          <w:kern w:val="0"/>
          <w:sz w:val="24"/>
          <w:szCs w:val="24"/>
        </w:rPr>
        <w:lastRenderedPageBreak/>
        <w:t>坐标，建筑物外轮廓总尺寸等；</w:t>
      </w:r>
    </w:p>
    <w:p w:rsidR="00C6290A" w:rsidRPr="0009534E" w:rsidRDefault="00C6290A" w:rsidP="00E61A76">
      <w:pPr>
        <w:pStyle w:val="a5"/>
        <w:numPr>
          <w:ilvl w:val="0"/>
          <w:numId w:val="19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表达道路交通组织（出入口、岗亭或道闸、地面停车、消防通道等）内容，并标注道路宽度、转弯半径、出入口位置及尺寸、道路交叉点的绝对标高、机动车车位编号等；</w:t>
      </w:r>
    </w:p>
    <w:p w:rsidR="00C6290A" w:rsidRPr="0009534E" w:rsidRDefault="00C6290A" w:rsidP="00E61A76">
      <w:pPr>
        <w:pStyle w:val="a5"/>
        <w:numPr>
          <w:ilvl w:val="0"/>
          <w:numId w:val="19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标注建筑正负零标高，道路及室外场地的主要设计标高，设置挡土墙或护坡的，标注其顶部和底部的标高</w:t>
      </w:r>
      <w:r>
        <w:rPr>
          <w:rFonts w:ascii=".." w:hAnsi=".." w:cs="宋体" w:hint="eastAsia"/>
          <w:kern w:val="0"/>
          <w:sz w:val="24"/>
          <w:szCs w:val="24"/>
        </w:rPr>
        <w:t>；</w:t>
      </w:r>
    </w:p>
    <w:p w:rsidR="00C6290A" w:rsidRPr="0009534E" w:rsidRDefault="00C6290A" w:rsidP="00E61A76">
      <w:pPr>
        <w:pStyle w:val="a5"/>
        <w:numPr>
          <w:ilvl w:val="0"/>
          <w:numId w:val="19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表达其他重要构筑物及设施（如围墙、排水沟、化粪池、箱变等）的位置。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技术经济指标表</w:t>
      </w:r>
    </w:p>
    <w:p w:rsidR="00C6290A" w:rsidRPr="0009534E" w:rsidRDefault="00C6290A" w:rsidP="00E61A76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用地指标：标明建设用地面积；</w:t>
      </w:r>
    </w:p>
    <w:p w:rsidR="00C6290A" w:rsidRPr="0009534E" w:rsidRDefault="00C6290A" w:rsidP="00E61A76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经济技术指标：标明总建筑面积、各分项建筑面积、容积率、建筑覆盖率、建筑高度、停车位数量等</w:t>
      </w:r>
      <w:r>
        <w:rPr>
          <w:rFonts w:ascii=".." w:hAnsi=".." w:cs="宋体" w:hint="eastAsia"/>
          <w:kern w:val="0"/>
          <w:sz w:val="24"/>
          <w:szCs w:val="24"/>
        </w:rPr>
        <w:t>；</w:t>
      </w:r>
    </w:p>
    <w:p w:rsidR="00C6290A" w:rsidRPr="0009534E" w:rsidRDefault="00C6290A" w:rsidP="00E61A76">
      <w:pPr>
        <w:pStyle w:val="a5"/>
        <w:numPr>
          <w:ilvl w:val="0"/>
          <w:numId w:val="20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单体建筑明细：建筑物编号、性质、建筑面积、高度、层数。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简要说明及图例</w:t>
      </w:r>
    </w:p>
    <w:p w:rsidR="00C6290A" w:rsidRPr="0009534E" w:rsidRDefault="00C6290A" w:rsidP="00E61A76">
      <w:pPr>
        <w:pStyle w:val="a5"/>
        <w:numPr>
          <w:ilvl w:val="0"/>
          <w:numId w:val="21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图中所标尺寸均为建筑外轮廓总尺寸，坐标、尺寸、标高均以米为单位。</w:t>
      </w:r>
    </w:p>
    <w:p w:rsidR="00C6290A" w:rsidRPr="0009534E" w:rsidRDefault="00C6290A" w:rsidP="00E61A76">
      <w:pPr>
        <w:pStyle w:val="a5"/>
        <w:numPr>
          <w:ilvl w:val="0"/>
          <w:numId w:val="21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建筑定位坐标为建筑外墙角点或轴线交点坐标。</w:t>
      </w:r>
    </w:p>
    <w:p w:rsidR="00C6290A" w:rsidRPr="0009534E" w:rsidRDefault="00C6290A" w:rsidP="00E61A76">
      <w:pPr>
        <w:pStyle w:val="a5"/>
        <w:numPr>
          <w:ilvl w:val="0"/>
          <w:numId w:val="21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明确所采用的坐标系和高程系。</w:t>
      </w:r>
    </w:p>
    <w:p w:rsidR="00C6290A" w:rsidRPr="0009534E" w:rsidRDefault="00C6290A" w:rsidP="00E61A76">
      <w:pPr>
        <w:pStyle w:val="a5"/>
        <w:numPr>
          <w:ilvl w:val="0"/>
          <w:numId w:val="21"/>
        </w:numPr>
        <w:spacing w:line="360" w:lineRule="auto"/>
        <w:ind w:firstLineChars="0"/>
        <w:rPr>
          <w:rFonts w:ascii=".." w:hAnsi=".." w:cs="宋体" w:hint="eastAsia"/>
          <w:kern w:val="0"/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工程的相对标高与总图绝对标高的关系。</w:t>
      </w:r>
    </w:p>
    <w:p w:rsidR="00C6290A" w:rsidRPr="0009534E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/>
          <w:b/>
          <w:snapToGrid w:val="0"/>
          <w:kern w:val="0"/>
          <w:sz w:val="28"/>
          <w:szCs w:val="28"/>
        </w:rPr>
      </w:pPr>
      <w:r w:rsidRPr="0009534E">
        <w:rPr>
          <w:rFonts w:ascii="宋体" w:hAnsi="宋体" w:hint="eastAsia"/>
          <w:b/>
          <w:snapToGrid w:val="0"/>
          <w:kern w:val="0"/>
          <w:sz w:val="28"/>
          <w:szCs w:val="28"/>
        </w:rPr>
        <w:t>建筑平面图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平面图图纸比例：</w:t>
      </w:r>
      <w:r w:rsidRPr="0009534E">
        <w:rPr>
          <w:rFonts w:ascii=".." w:hAnsi=".." w:cs="宋体" w:hint="eastAsia"/>
          <w:kern w:val="0"/>
          <w:sz w:val="24"/>
          <w:szCs w:val="24"/>
        </w:rPr>
        <w:t>1:100</w:t>
      </w:r>
      <w:r w:rsidRPr="0009534E">
        <w:rPr>
          <w:rFonts w:ascii=".." w:hAnsi=".." w:cs="宋体" w:hint="eastAsia"/>
          <w:kern w:val="0"/>
          <w:sz w:val="24"/>
          <w:szCs w:val="24"/>
        </w:rPr>
        <w:t>、</w:t>
      </w:r>
      <w:r w:rsidRPr="0009534E">
        <w:rPr>
          <w:rFonts w:ascii=".." w:hAnsi=".." w:cs="宋体" w:hint="eastAsia"/>
          <w:kern w:val="0"/>
          <w:sz w:val="24"/>
          <w:szCs w:val="24"/>
        </w:rPr>
        <w:t>1:150</w:t>
      </w:r>
      <w:r w:rsidRPr="0009534E">
        <w:rPr>
          <w:rFonts w:ascii=".." w:hAnsi=".." w:cs="宋体" w:hint="eastAsia"/>
          <w:kern w:val="0"/>
          <w:sz w:val="24"/>
          <w:szCs w:val="24"/>
        </w:rPr>
        <w:t>、</w:t>
      </w:r>
      <w:r w:rsidRPr="0009534E">
        <w:rPr>
          <w:rFonts w:ascii=".." w:hAnsi=".." w:cs="宋体" w:hint="eastAsia"/>
          <w:kern w:val="0"/>
          <w:sz w:val="24"/>
          <w:szCs w:val="24"/>
        </w:rPr>
        <w:t>1:200</w:t>
      </w:r>
      <w:r w:rsidRPr="0009534E">
        <w:rPr>
          <w:rFonts w:ascii=".." w:hAnsi=".." w:cs="宋体" w:hint="eastAsia"/>
          <w:kern w:val="0"/>
          <w:sz w:val="24"/>
          <w:szCs w:val="24"/>
        </w:rPr>
        <w:t>，制图单位为毫米。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平面的总尺寸、开间、进深尺寸；结构受力体系中的柱网、承重墙的位置、轴线编号和尺寸。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各主要使用房间的名称。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主要结构和建筑构造部件的位置，如门窗、楼梯、内隔墙、各种平台、阳台、雨篷、台阶、坡道、散水、明沟等。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楼地面预留孔洞和通气管道、管线竖井、烟囱等位置和具体功能。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室外地面标高、首层地面标高、各楼层标高。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屋面平面标注女儿墙、檐口、天沟、楼梯间、水箱间、天窗、屋面上人孔、</w:t>
      </w:r>
      <w:r w:rsidRPr="0009534E">
        <w:rPr>
          <w:rFonts w:ascii=".." w:hAnsi=".." w:cs="宋体" w:hint="eastAsia"/>
          <w:kern w:val="0"/>
          <w:sz w:val="24"/>
          <w:szCs w:val="24"/>
        </w:rPr>
        <w:lastRenderedPageBreak/>
        <w:t>检修梯、室外消防楼梯、出屋面管道井等。</w:t>
      </w:r>
    </w:p>
    <w:p w:rsidR="00C6290A" w:rsidRPr="0009534E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/>
          <w:b/>
          <w:snapToGrid w:val="0"/>
          <w:kern w:val="0"/>
          <w:sz w:val="28"/>
          <w:szCs w:val="28"/>
        </w:rPr>
      </w:pPr>
      <w:r w:rsidRPr="0009534E">
        <w:rPr>
          <w:rFonts w:ascii="宋体" w:hAnsi="宋体" w:hint="eastAsia"/>
          <w:b/>
          <w:snapToGrid w:val="0"/>
          <w:kern w:val="0"/>
          <w:sz w:val="28"/>
          <w:szCs w:val="28"/>
        </w:rPr>
        <w:t>建筑立面图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立面图图纸比例一般为</w:t>
      </w:r>
      <w:r w:rsidRPr="0009534E">
        <w:rPr>
          <w:rFonts w:ascii=".." w:hAnsi=".." w:cs="宋体" w:hint="eastAsia"/>
          <w:kern w:val="0"/>
          <w:sz w:val="24"/>
          <w:szCs w:val="24"/>
        </w:rPr>
        <w:t xml:space="preserve"> 1:100</w:t>
      </w:r>
      <w:r w:rsidRPr="0009534E">
        <w:rPr>
          <w:rFonts w:ascii=".." w:hAnsi=".." w:cs="宋体" w:hint="eastAsia"/>
          <w:kern w:val="0"/>
          <w:sz w:val="24"/>
          <w:szCs w:val="24"/>
        </w:rPr>
        <w:t>、</w:t>
      </w:r>
      <w:r w:rsidRPr="0009534E">
        <w:rPr>
          <w:rFonts w:ascii=".." w:hAnsi=".." w:cs="宋体" w:hint="eastAsia"/>
          <w:kern w:val="0"/>
          <w:sz w:val="24"/>
          <w:szCs w:val="24"/>
        </w:rPr>
        <w:t>1:150</w:t>
      </w:r>
      <w:r w:rsidRPr="0009534E">
        <w:rPr>
          <w:rFonts w:ascii=".." w:hAnsi=".." w:cs="宋体" w:hint="eastAsia"/>
          <w:kern w:val="0"/>
          <w:sz w:val="24"/>
          <w:szCs w:val="24"/>
        </w:rPr>
        <w:t>、</w:t>
      </w:r>
      <w:r w:rsidRPr="0009534E">
        <w:rPr>
          <w:rFonts w:ascii=".." w:hAnsi=".." w:cs="宋体" w:hint="eastAsia"/>
          <w:kern w:val="0"/>
          <w:sz w:val="24"/>
          <w:szCs w:val="24"/>
        </w:rPr>
        <w:t>1:200</w:t>
      </w:r>
      <w:r w:rsidRPr="0009534E">
        <w:rPr>
          <w:rFonts w:ascii=".." w:hAnsi=".." w:cs="宋体" w:hint="eastAsia"/>
          <w:kern w:val="0"/>
          <w:sz w:val="24"/>
          <w:szCs w:val="24"/>
        </w:rPr>
        <w:t>、</w:t>
      </w:r>
      <w:r w:rsidRPr="0009534E">
        <w:rPr>
          <w:rFonts w:ascii=".." w:hAnsi=".." w:cs="宋体" w:hint="eastAsia"/>
          <w:kern w:val="0"/>
          <w:sz w:val="24"/>
          <w:szCs w:val="24"/>
        </w:rPr>
        <w:t>1:300</w:t>
      </w:r>
      <w:r w:rsidRPr="0009534E">
        <w:rPr>
          <w:rFonts w:ascii=".." w:hAnsi=".." w:cs="宋体" w:hint="eastAsia"/>
          <w:kern w:val="0"/>
          <w:sz w:val="24"/>
          <w:szCs w:val="24"/>
        </w:rPr>
        <w:t>，制图单位为毫米。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立面外轮廓及主要结构和建筑部件的可见部分，如门窗、雨</w:t>
      </w:r>
      <w:r w:rsidRPr="0009534E">
        <w:rPr>
          <w:rFonts w:hint="eastAsia"/>
          <w:sz w:val="24"/>
          <w:szCs w:val="24"/>
        </w:rPr>
        <w:t>篷</w:t>
      </w:r>
      <w:r w:rsidRPr="0009534E">
        <w:rPr>
          <w:rFonts w:ascii=".." w:hAnsi=".." w:cs="宋体" w:hint="eastAsia"/>
          <w:kern w:val="0"/>
          <w:sz w:val="24"/>
          <w:szCs w:val="24"/>
        </w:rPr>
        <w:t>、檐口、女儿墙、屋顶、阳台、栏杆、台阶、踏步</w:t>
      </w:r>
      <w:r>
        <w:rPr>
          <w:rFonts w:ascii=".." w:hAnsi=".." w:cs="宋体" w:hint="eastAsia"/>
          <w:kern w:val="0"/>
          <w:sz w:val="24"/>
          <w:szCs w:val="24"/>
        </w:rPr>
        <w:t>、</w:t>
      </w:r>
      <w:r w:rsidRPr="0009534E">
        <w:rPr>
          <w:rFonts w:ascii=".." w:hAnsi=".." w:cs="宋体" w:hint="eastAsia"/>
          <w:kern w:val="0"/>
          <w:sz w:val="24"/>
          <w:szCs w:val="24"/>
        </w:rPr>
        <w:t>外墙装饰等。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总高度尺寸、各楼层层高</w:t>
      </w:r>
      <w:r>
        <w:rPr>
          <w:rFonts w:ascii=".." w:hAnsi=".." w:cs="宋体" w:hint="eastAsia"/>
          <w:kern w:val="0"/>
          <w:sz w:val="24"/>
          <w:szCs w:val="24"/>
        </w:rPr>
        <w:t>、</w:t>
      </w:r>
      <w:r w:rsidRPr="0009534E">
        <w:rPr>
          <w:rFonts w:ascii=".." w:hAnsi=".." w:cs="宋体" w:hint="eastAsia"/>
          <w:kern w:val="0"/>
          <w:sz w:val="24"/>
          <w:szCs w:val="24"/>
        </w:rPr>
        <w:t>室内外地坪、各层以及屋顶檐口或女儿墙顶标高、屋面突出物标高。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ascii=".." w:hAnsi=".." w:cs="宋体" w:hint="eastAsia"/>
          <w:kern w:val="0"/>
          <w:sz w:val="24"/>
          <w:szCs w:val="24"/>
        </w:rPr>
        <w:t>标注主要建筑饰面材料、色彩。</w:t>
      </w:r>
    </w:p>
    <w:p w:rsidR="00C6290A" w:rsidRPr="0009534E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rFonts w:ascii="宋体" w:hAnsi="宋体"/>
          <w:b/>
          <w:snapToGrid w:val="0"/>
          <w:kern w:val="0"/>
          <w:sz w:val="28"/>
          <w:szCs w:val="28"/>
        </w:rPr>
      </w:pPr>
      <w:r w:rsidRPr="0009534E">
        <w:rPr>
          <w:rFonts w:ascii="宋体" w:hAnsi="宋体" w:hint="eastAsia"/>
          <w:b/>
          <w:snapToGrid w:val="0"/>
          <w:kern w:val="0"/>
          <w:sz w:val="28"/>
          <w:szCs w:val="28"/>
        </w:rPr>
        <w:t>建筑剖面图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图纸比例与立面</w:t>
      </w:r>
      <w:r>
        <w:rPr>
          <w:rFonts w:hint="eastAsia"/>
          <w:sz w:val="24"/>
          <w:szCs w:val="24"/>
        </w:rPr>
        <w:t>图</w:t>
      </w:r>
      <w:r w:rsidRPr="0009534E">
        <w:rPr>
          <w:rFonts w:hint="eastAsia"/>
          <w:sz w:val="24"/>
          <w:szCs w:val="24"/>
        </w:rPr>
        <w:t>一致，制图单位为毫米。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墙、柱、轴线和轴线编号。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包含</w:t>
      </w:r>
      <w:proofErr w:type="gramStart"/>
      <w:r w:rsidRPr="0009534E">
        <w:rPr>
          <w:rFonts w:hint="eastAsia"/>
          <w:sz w:val="24"/>
          <w:szCs w:val="24"/>
        </w:rPr>
        <w:t>剖切位置</w:t>
      </w:r>
      <w:proofErr w:type="gramEnd"/>
      <w:r w:rsidRPr="0009534E">
        <w:rPr>
          <w:rFonts w:hint="eastAsia"/>
          <w:sz w:val="24"/>
          <w:szCs w:val="24"/>
        </w:rPr>
        <w:t>和可视的主要结构和建筑构造部件，如室外地面、底层地（楼）面、各层楼板、外墙、柱、内外门窗、屋顶、檐口、女儿墙、楼梯、阳台、踏步等可见内容。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总高度尺寸、各楼层层高，室内外地坪、各层以及屋顶檐口或女儿墙顶标高、屋面突出物标高。</w:t>
      </w:r>
    </w:p>
    <w:p w:rsidR="00C6290A" w:rsidRPr="0009534E" w:rsidRDefault="00C6290A" w:rsidP="00E61A76">
      <w:pPr>
        <w:pStyle w:val="a5"/>
        <w:numPr>
          <w:ilvl w:val="2"/>
          <w:numId w:val="2"/>
        </w:numPr>
        <w:spacing w:line="360" w:lineRule="auto"/>
        <w:ind w:firstLineChars="0"/>
        <w:rPr>
          <w:sz w:val="24"/>
          <w:szCs w:val="24"/>
        </w:rPr>
      </w:pPr>
      <w:r w:rsidRPr="0009534E">
        <w:rPr>
          <w:rFonts w:hint="eastAsia"/>
          <w:sz w:val="24"/>
          <w:szCs w:val="24"/>
        </w:rPr>
        <w:t>剖面图应标注与平面图相对应的房间性质名称。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  <w:r w:rsidRPr="0009534E">
        <w:rPr>
          <w:sz w:val="24"/>
          <w:szCs w:val="24"/>
        </w:rPr>
        <w:br w:type="page"/>
      </w:r>
    </w:p>
    <w:p w:rsidR="00C6290A" w:rsidRPr="0009534E" w:rsidRDefault="00C6290A" w:rsidP="00E61A76">
      <w:pPr>
        <w:pStyle w:val="a5"/>
        <w:numPr>
          <w:ilvl w:val="0"/>
          <w:numId w:val="2"/>
        </w:numPr>
        <w:spacing w:line="360" w:lineRule="auto"/>
        <w:ind w:firstLineChars="0"/>
        <w:jc w:val="center"/>
        <w:rPr>
          <w:b/>
          <w:sz w:val="32"/>
          <w:szCs w:val="32"/>
        </w:rPr>
      </w:pPr>
      <w:r w:rsidRPr="0009534E">
        <w:rPr>
          <w:rFonts w:hint="eastAsia"/>
          <w:b/>
          <w:sz w:val="32"/>
          <w:szCs w:val="32"/>
        </w:rPr>
        <w:lastRenderedPageBreak/>
        <w:t>附则</w:t>
      </w:r>
    </w:p>
    <w:p w:rsidR="00C6290A" w:rsidRPr="006D19E7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sz w:val="24"/>
          <w:szCs w:val="24"/>
        </w:rPr>
      </w:pPr>
      <w:r w:rsidRPr="003B54EB">
        <w:rPr>
          <w:sz w:val="24"/>
          <w:szCs w:val="24"/>
        </w:rPr>
        <w:t>建设单位、设计单位应确保建设工程规划</w:t>
      </w:r>
      <w:r>
        <w:rPr>
          <w:rFonts w:hint="eastAsia"/>
          <w:sz w:val="24"/>
          <w:szCs w:val="24"/>
        </w:rPr>
        <w:t>许可</w:t>
      </w:r>
      <w:r w:rsidRPr="003B54EB">
        <w:rPr>
          <w:sz w:val="24"/>
          <w:szCs w:val="24"/>
        </w:rPr>
        <w:t>报建图纸的真实性和准确性</w:t>
      </w:r>
      <w:r w:rsidRPr="003B54EB">
        <w:rPr>
          <w:rFonts w:hint="eastAsia"/>
          <w:sz w:val="24"/>
          <w:szCs w:val="24"/>
        </w:rPr>
        <w:t>，</w:t>
      </w:r>
      <w:r w:rsidRPr="003B54EB">
        <w:rPr>
          <w:sz w:val="24"/>
          <w:szCs w:val="24"/>
        </w:rPr>
        <w:t>确保填报指标与图纸的实际指标严格一致，纸质文件与电子文件严格一致。</w:t>
      </w:r>
    </w:p>
    <w:p w:rsidR="00C6290A" w:rsidRPr="008A4BDE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sz w:val="24"/>
          <w:szCs w:val="24"/>
        </w:rPr>
      </w:pPr>
      <w:r w:rsidRPr="008A4BDE">
        <w:rPr>
          <w:rFonts w:hint="eastAsia"/>
          <w:sz w:val="24"/>
          <w:szCs w:val="24"/>
        </w:rPr>
        <w:t>本规则由市规划主管部门解释。市规划主管部门可根据需要对本技术规定进行适时修订</w:t>
      </w:r>
      <w:r w:rsidRPr="006D19E7">
        <w:rPr>
          <w:rFonts w:hint="eastAsia"/>
          <w:sz w:val="24"/>
          <w:szCs w:val="24"/>
        </w:rPr>
        <w:t>。</w:t>
      </w:r>
    </w:p>
    <w:p w:rsidR="00C6290A" w:rsidRPr="006D19E7" w:rsidRDefault="00C6290A" w:rsidP="00E61A76">
      <w:pPr>
        <w:pStyle w:val="a5"/>
        <w:numPr>
          <w:ilvl w:val="1"/>
          <w:numId w:val="2"/>
        </w:numPr>
        <w:spacing w:line="360" w:lineRule="auto"/>
        <w:ind w:firstLineChars="0"/>
        <w:rPr>
          <w:sz w:val="24"/>
          <w:szCs w:val="24"/>
        </w:rPr>
      </w:pPr>
      <w:r w:rsidRPr="001C3EBB">
        <w:rPr>
          <w:rFonts w:hint="eastAsia"/>
          <w:sz w:val="24"/>
          <w:szCs w:val="24"/>
        </w:rPr>
        <w:t>本</w:t>
      </w:r>
      <w:r w:rsidRPr="001C3EBB">
        <w:rPr>
          <w:sz w:val="24"/>
          <w:szCs w:val="24"/>
        </w:rPr>
        <w:t>技术规定自</w:t>
      </w:r>
      <w:r w:rsidRPr="001C3EBB">
        <w:rPr>
          <w:rFonts w:hint="eastAsia"/>
          <w:sz w:val="24"/>
          <w:szCs w:val="24"/>
        </w:rPr>
        <w:t>2</w:t>
      </w:r>
      <w:r w:rsidRPr="001C3EBB">
        <w:rPr>
          <w:sz w:val="24"/>
          <w:szCs w:val="24"/>
        </w:rPr>
        <w:t>019</w:t>
      </w:r>
      <w:r w:rsidRPr="001C3EBB">
        <w:rPr>
          <w:rFonts w:hint="eastAsia"/>
          <w:sz w:val="24"/>
          <w:szCs w:val="24"/>
        </w:rPr>
        <w:t>年</w:t>
      </w:r>
      <w:r w:rsidRPr="001C3EBB">
        <w:rPr>
          <w:rFonts w:hint="eastAsia"/>
          <w:sz w:val="24"/>
          <w:szCs w:val="24"/>
        </w:rPr>
        <w:t>1</w:t>
      </w:r>
      <w:r w:rsidRPr="001C3EBB">
        <w:rPr>
          <w:rFonts w:hint="eastAsia"/>
          <w:sz w:val="24"/>
          <w:szCs w:val="24"/>
        </w:rPr>
        <w:t>月</w:t>
      </w:r>
      <w:r w:rsidRPr="001C3EBB">
        <w:rPr>
          <w:rFonts w:hint="eastAsia"/>
          <w:sz w:val="24"/>
          <w:szCs w:val="24"/>
        </w:rPr>
        <w:t>1</w:t>
      </w:r>
      <w:r w:rsidRPr="001C3EBB">
        <w:rPr>
          <w:sz w:val="24"/>
          <w:szCs w:val="24"/>
        </w:rPr>
        <w:t>日起执行。</w:t>
      </w:r>
    </w:p>
    <w:p w:rsidR="00C6290A" w:rsidRPr="0009534E" w:rsidRDefault="00C6290A" w:rsidP="00C6290A">
      <w:pPr>
        <w:pStyle w:val="a5"/>
        <w:spacing w:line="360" w:lineRule="auto"/>
        <w:ind w:left="720" w:firstLineChars="0" w:firstLine="0"/>
        <w:rPr>
          <w:sz w:val="24"/>
          <w:szCs w:val="24"/>
        </w:rPr>
      </w:pPr>
    </w:p>
    <w:p w:rsidR="00C6290A" w:rsidRPr="0009534E" w:rsidRDefault="00C6290A" w:rsidP="00C6290A">
      <w:pPr>
        <w:widowControl/>
        <w:jc w:val="left"/>
        <w:rPr>
          <w:b/>
          <w:sz w:val="32"/>
          <w:szCs w:val="32"/>
        </w:rPr>
      </w:pPr>
      <w:r w:rsidRPr="0009534E">
        <w:rPr>
          <w:b/>
          <w:sz w:val="32"/>
          <w:szCs w:val="32"/>
        </w:rPr>
        <w:br w:type="page"/>
      </w:r>
    </w:p>
    <w:p w:rsidR="00C6290A" w:rsidRPr="00AB0464" w:rsidRDefault="00C6290A" w:rsidP="00C6290A">
      <w:pPr>
        <w:spacing w:line="360" w:lineRule="auto"/>
        <w:rPr>
          <w:sz w:val="24"/>
          <w:szCs w:val="24"/>
        </w:rPr>
      </w:pPr>
      <w:r w:rsidRPr="00AB0464">
        <w:rPr>
          <w:rFonts w:hint="eastAsia"/>
          <w:sz w:val="24"/>
          <w:szCs w:val="24"/>
        </w:rPr>
        <w:lastRenderedPageBreak/>
        <w:t>附表</w:t>
      </w:r>
      <w:r w:rsidRPr="00AB0464">
        <w:rPr>
          <w:rFonts w:hint="eastAsia"/>
          <w:sz w:val="24"/>
          <w:szCs w:val="24"/>
        </w:rPr>
        <w:t>1</w:t>
      </w:r>
      <w:r w:rsidRPr="00AB0464">
        <w:rPr>
          <w:rFonts w:hint="eastAsia"/>
          <w:sz w:val="24"/>
          <w:szCs w:val="24"/>
        </w:rPr>
        <w:t>主要技术经济指标表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9"/>
        <w:gridCol w:w="524"/>
        <w:gridCol w:w="600"/>
        <w:gridCol w:w="155"/>
        <w:gridCol w:w="1537"/>
        <w:gridCol w:w="303"/>
        <w:gridCol w:w="1124"/>
        <w:gridCol w:w="318"/>
        <w:gridCol w:w="1067"/>
        <w:gridCol w:w="29"/>
        <w:gridCol w:w="1036"/>
        <w:gridCol w:w="1062"/>
        <w:gridCol w:w="8"/>
      </w:tblGrid>
      <w:tr w:rsidR="00C6290A" w:rsidRPr="00AB0464" w:rsidTr="002E1956">
        <w:trPr>
          <w:trHeight w:val="20"/>
          <w:jc w:val="center"/>
        </w:trPr>
        <w:tc>
          <w:tcPr>
            <w:tcW w:w="9072" w:type="dxa"/>
            <w:gridSpan w:val="1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宋体" w:hAnsi="宋体"/>
                <w:snapToGrid w:val="0"/>
                <w:kern w:val="0"/>
              </w:rPr>
            </w:pPr>
            <w:r w:rsidRPr="00AB0464">
              <w:rPr>
                <w:rFonts w:ascii="宋体" w:hAnsi="宋体" w:hint="eastAsia"/>
                <w:snapToGrid w:val="0"/>
                <w:kern w:val="0"/>
              </w:rPr>
              <w:t>一、项目概况</w:t>
            </w: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183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项目名称</w:t>
            </w:r>
          </w:p>
        </w:tc>
        <w:tc>
          <w:tcPr>
            <w:tcW w:w="259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用地单位</w:t>
            </w:r>
          </w:p>
        </w:tc>
        <w:tc>
          <w:tcPr>
            <w:tcW w:w="3520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183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宗地号</w:t>
            </w:r>
            <w:r w:rsidRPr="00AB0464">
              <w:rPr>
                <w:rFonts w:ascii="仿宋" w:eastAsia="仿宋" w:hAnsi="仿宋"/>
                <w:snapToGrid w:val="0"/>
                <w:kern w:val="0"/>
              </w:rPr>
              <w:t>/</w:t>
            </w: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宗地代码</w:t>
            </w:r>
          </w:p>
        </w:tc>
        <w:tc>
          <w:tcPr>
            <w:tcW w:w="259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1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用地位置</w:t>
            </w:r>
          </w:p>
        </w:tc>
        <w:tc>
          <w:tcPr>
            <w:tcW w:w="3520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9072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宋体" w:hAnsi="宋体"/>
                <w:snapToGrid w:val="0"/>
                <w:kern w:val="0"/>
              </w:rPr>
            </w:pPr>
            <w:r w:rsidRPr="00AB0464">
              <w:rPr>
                <w:rFonts w:ascii="宋体" w:hAnsi="宋体" w:hint="eastAsia"/>
                <w:snapToGrid w:val="0"/>
                <w:kern w:val="0"/>
              </w:rPr>
              <w:t>二、主要技术经济指标</w:t>
            </w: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243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建设用地面积</w:t>
            </w: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㎡</w:t>
            </w:r>
          </w:p>
        </w:tc>
        <w:tc>
          <w:tcPr>
            <w:tcW w:w="253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总建筑面积</w:t>
            </w:r>
          </w:p>
        </w:tc>
        <w:tc>
          <w:tcPr>
            <w:tcW w:w="2106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㎡</w:t>
            </w: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243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计容积率建筑面积</w:t>
            </w: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㎡</w:t>
            </w:r>
          </w:p>
        </w:tc>
        <w:tc>
          <w:tcPr>
            <w:tcW w:w="253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容积率</w:t>
            </w:r>
            <w:r w:rsidRPr="00AB0464">
              <w:rPr>
                <w:rFonts w:ascii="仿宋" w:eastAsia="仿宋" w:hAnsi="仿宋"/>
                <w:snapToGrid w:val="0"/>
                <w:kern w:val="0"/>
              </w:rPr>
              <w:t>/规定容积率</w:t>
            </w:r>
          </w:p>
        </w:tc>
        <w:tc>
          <w:tcPr>
            <w:tcW w:w="2106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243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地上规定建筑面积</w:t>
            </w: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㎡</w:t>
            </w:r>
          </w:p>
        </w:tc>
        <w:tc>
          <w:tcPr>
            <w:tcW w:w="253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不计容积率建筑面积</w:t>
            </w:r>
          </w:p>
        </w:tc>
        <w:tc>
          <w:tcPr>
            <w:tcW w:w="2106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㎡</w:t>
            </w: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243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地上核减建筑面积</w:t>
            </w: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㎡</w:t>
            </w:r>
          </w:p>
        </w:tc>
        <w:tc>
          <w:tcPr>
            <w:tcW w:w="253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地下规定建筑面积</w:t>
            </w:r>
          </w:p>
        </w:tc>
        <w:tc>
          <w:tcPr>
            <w:tcW w:w="2106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㎡</w:t>
            </w: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243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地上核增建筑面积</w:t>
            </w: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㎡</w:t>
            </w:r>
          </w:p>
        </w:tc>
        <w:tc>
          <w:tcPr>
            <w:tcW w:w="253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地下核增建筑面积</w:t>
            </w:r>
          </w:p>
        </w:tc>
        <w:tc>
          <w:tcPr>
            <w:tcW w:w="2106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㎡</w:t>
            </w: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243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建筑基底面积</w:t>
            </w: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㎡</w:t>
            </w:r>
          </w:p>
        </w:tc>
        <w:tc>
          <w:tcPr>
            <w:tcW w:w="253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建筑覆盖率</w:t>
            </w:r>
            <w:r w:rsidRPr="00AB0464">
              <w:rPr>
                <w:rFonts w:ascii="仿宋" w:eastAsia="仿宋" w:hAnsi="仿宋"/>
                <w:snapToGrid w:val="0"/>
                <w:kern w:val="0"/>
              </w:rPr>
              <w:t>(</w:t>
            </w:r>
            <w:proofErr w:type="gramStart"/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一</w:t>
            </w:r>
            <w:proofErr w:type="gramEnd"/>
            <w:r w:rsidRPr="00AB0464">
              <w:rPr>
                <w:rFonts w:ascii="仿宋" w:eastAsia="仿宋" w:hAnsi="仿宋"/>
                <w:snapToGrid w:val="0"/>
                <w:kern w:val="0"/>
              </w:rPr>
              <w:t>/二级)</w:t>
            </w:r>
          </w:p>
        </w:tc>
        <w:tc>
          <w:tcPr>
            <w:tcW w:w="2106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/>
                <w:snapToGrid w:val="0"/>
                <w:kern w:val="0"/>
              </w:rPr>
              <w:t>%</w:t>
            </w: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243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绿地面积</w:t>
            </w:r>
            <w:r w:rsidRPr="00AB0464">
              <w:rPr>
                <w:rFonts w:ascii="仿宋" w:eastAsia="仿宋" w:hAnsi="仿宋"/>
                <w:snapToGrid w:val="0"/>
                <w:kern w:val="0"/>
              </w:rPr>
              <w:t>/</w:t>
            </w: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折算绿地面积</w:t>
            </w: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㎡</w:t>
            </w:r>
          </w:p>
        </w:tc>
        <w:tc>
          <w:tcPr>
            <w:tcW w:w="253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绿化覆盖率</w:t>
            </w:r>
          </w:p>
        </w:tc>
        <w:tc>
          <w:tcPr>
            <w:tcW w:w="2106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/>
                <w:snapToGrid w:val="0"/>
                <w:kern w:val="0"/>
              </w:rPr>
              <w:t>%</w:t>
            </w: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243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建筑最高</w:t>
            </w:r>
            <w:r w:rsidRPr="00AB0464">
              <w:rPr>
                <w:rFonts w:ascii="仿宋" w:eastAsia="仿宋" w:hAnsi="仿宋"/>
                <w:snapToGrid w:val="0"/>
                <w:kern w:val="0"/>
              </w:rPr>
              <w:t>高度</w:t>
            </w: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/>
                <w:snapToGrid w:val="0"/>
                <w:kern w:val="0"/>
              </w:rPr>
              <w:t>m</w:t>
            </w:r>
          </w:p>
        </w:tc>
        <w:tc>
          <w:tcPr>
            <w:tcW w:w="253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最大层数</w:t>
            </w:r>
            <w:r w:rsidRPr="00AB0464">
              <w:rPr>
                <w:rFonts w:ascii="仿宋" w:eastAsia="仿宋" w:hAnsi="仿宋"/>
                <w:snapToGrid w:val="0"/>
                <w:kern w:val="0"/>
              </w:rPr>
              <w:t>(地上/下)</w:t>
            </w:r>
          </w:p>
        </w:tc>
        <w:tc>
          <w:tcPr>
            <w:tcW w:w="2106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层</w:t>
            </w: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2433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机动车停车位</w:t>
            </w:r>
            <w:r w:rsidRPr="00AB0464">
              <w:rPr>
                <w:rFonts w:ascii="仿宋" w:eastAsia="仿宋" w:hAnsi="仿宋"/>
                <w:snapToGrid w:val="0"/>
                <w:kern w:val="0"/>
              </w:rPr>
              <w:t>(地上/下)</w:t>
            </w:r>
          </w:p>
        </w:tc>
        <w:tc>
          <w:tcPr>
            <w:tcW w:w="199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辆</w:t>
            </w:r>
          </w:p>
        </w:tc>
        <w:tc>
          <w:tcPr>
            <w:tcW w:w="253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自行车</w:t>
            </w:r>
            <w:r w:rsidRPr="00AB0464">
              <w:rPr>
                <w:rFonts w:ascii="仿宋" w:eastAsia="仿宋" w:hAnsi="仿宋"/>
                <w:snapToGrid w:val="0"/>
                <w:kern w:val="0"/>
              </w:rPr>
              <w:t>停车位</w:t>
            </w: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（地上</w:t>
            </w:r>
            <w:r w:rsidRPr="00AB0464">
              <w:rPr>
                <w:rFonts w:ascii="仿宋" w:eastAsia="仿宋" w:hAnsi="仿宋"/>
                <w:snapToGrid w:val="0"/>
                <w:kern w:val="0"/>
              </w:rPr>
              <w:t>/</w:t>
            </w: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下）</w:t>
            </w:r>
          </w:p>
        </w:tc>
        <w:tc>
          <w:tcPr>
            <w:tcW w:w="2106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辆</w:t>
            </w: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9072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lef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其它</w:t>
            </w: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4125" w:type="dxa"/>
            <w:gridSpan w:val="5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:rsidR="00C6290A" w:rsidRPr="00AB0464" w:rsidRDefault="00C6290A" w:rsidP="002E1956">
            <w:pPr>
              <w:topLinePunct/>
              <w:snapToGrid w:val="0"/>
              <w:rPr>
                <w:rFonts w:ascii="宋体" w:hAnsi="宋体"/>
                <w:snapToGrid w:val="0"/>
                <w:kern w:val="0"/>
              </w:rPr>
            </w:pPr>
            <w:r w:rsidRPr="00AB0464">
              <w:rPr>
                <w:rFonts w:ascii="宋体" w:hAnsi="宋体" w:hint="eastAsia"/>
                <w:snapToGrid w:val="0"/>
                <w:kern w:val="0"/>
              </w:rPr>
              <w:t>三、本期建筑面积及分配</w:t>
            </w:r>
          </w:p>
        </w:tc>
        <w:tc>
          <w:tcPr>
            <w:tcW w:w="1745" w:type="dxa"/>
            <w:gridSpan w:val="3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建筑功能</w:t>
            </w:r>
          </w:p>
        </w:tc>
        <w:tc>
          <w:tcPr>
            <w:tcW w:w="3202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建筑面积</w:t>
            </w:r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>㎡</w:t>
            </w: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4125" w:type="dxa"/>
            <w:gridSpan w:val="5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0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规定</w:t>
            </w:r>
          </w:p>
        </w:tc>
        <w:tc>
          <w:tcPr>
            <w:tcW w:w="10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>核减</w:t>
            </w:r>
          </w:p>
        </w:tc>
        <w:tc>
          <w:tcPr>
            <w:tcW w:w="1070" w:type="dxa"/>
            <w:gridSpan w:val="2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</w:rPr>
            </w:pPr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>合计</w:t>
            </w:r>
          </w:p>
        </w:tc>
      </w:tr>
      <w:tr w:rsidR="00C6290A" w:rsidRPr="00AB0464" w:rsidTr="002E1956">
        <w:trPr>
          <w:gridAfter w:val="1"/>
          <w:wAfter w:w="8" w:type="dxa"/>
          <w:trHeight w:val="20"/>
          <w:jc w:val="center"/>
        </w:trPr>
        <w:tc>
          <w:tcPr>
            <w:tcW w:w="1309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总建筑面积</w:t>
            </w:r>
          </w:p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>㎡</w:t>
            </w:r>
          </w:p>
        </w:tc>
        <w:tc>
          <w:tcPr>
            <w:tcW w:w="1279" w:type="dxa"/>
            <w:gridSpan w:val="3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计容积率</w:t>
            </w:r>
          </w:p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建筑面积</w:t>
            </w:r>
          </w:p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>㎡</w:t>
            </w:r>
          </w:p>
        </w:tc>
        <w:tc>
          <w:tcPr>
            <w:tcW w:w="1537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proofErr w:type="gramStart"/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计规定</w:t>
            </w:r>
            <w:proofErr w:type="gramEnd"/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容积率</w:t>
            </w:r>
          </w:p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建筑面积</w:t>
            </w:r>
          </w:p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>㎡</w:t>
            </w:r>
          </w:p>
        </w:tc>
        <w:tc>
          <w:tcPr>
            <w:tcW w:w="1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0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0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062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6290A" w:rsidRPr="00AB0464" w:rsidDel="00E53B0A" w:rsidRDefault="00C6290A" w:rsidP="002E1956">
            <w:pPr>
              <w:topLinePunct/>
              <w:snapToGrid w:val="0"/>
              <w:jc w:val="right"/>
              <w:rPr>
                <w:rFonts w:ascii="仿宋" w:eastAsia="仿宋" w:hAnsi="仿宋" w:cs="宋体"/>
                <w:snapToGrid w:val="0"/>
                <w:kern w:val="0"/>
              </w:rPr>
            </w:pPr>
          </w:p>
        </w:tc>
      </w:tr>
      <w:tr w:rsidR="00C6290A" w:rsidRPr="00AB0464" w:rsidTr="002E1956">
        <w:trPr>
          <w:gridAfter w:val="1"/>
          <w:wAfter w:w="8" w:type="dxa"/>
          <w:trHeight w:val="20"/>
          <w:jc w:val="center"/>
        </w:trPr>
        <w:tc>
          <w:tcPr>
            <w:tcW w:w="130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3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0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0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062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6290A" w:rsidRPr="00AB0464" w:rsidDel="00E53B0A" w:rsidRDefault="00C6290A" w:rsidP="002E1956">
            <w:pPr>
              <w:topLinePunct/>
              <w:snapToGrid w:val="0"/>
              <w:jc w:val="right"/>
              <w:rPr>
                <w:rFonts w:ascii="仿宋" w:eastAsia="仿宋" w:hAnsi="仿宋" w:cs="宋体"/>
                <w:snapToGrid w:val="0"/>
                <w:kern w:val="0"/>
              </w:rPr>
            </w:pPr>
          </w:p>
        </w:tc>
      </w:tr>
      <w:tr w:rsidR="00C6290A" w:rsidRPr="00AB0464" w:rsidTr="002E1956">
        <w:trPr>
          <w:gridAfter w:val="1"/>
          <w:wAfter w:w="8" w:type="dxa"/>
          <w:trHeight w:val="20"/>
          <w:jc w:val="center"/>
        </w:trPr>
        <w:tc>
          <w:tcPr>
            <w:tcW w:w="130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3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0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0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062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6290A" w:rsidRPr="00AB0464" w:rsidDel="00E53B0A" w:rsidRDefault="00C6290A" w:rsidP="002E1956">
            <w:pPr>
              <w:topLinePunct/>
              <w:snapToGrid w:val="0"/>
              <w:jc w:val="right"/>
              <w:rPr>
                <w:rFonts w:ascii="仿宋" w:eastAsia="仿宋" w:hAnsi="仿宋" w:cs="宋体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130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37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地上核增</w:t>
            </w:r>
          </w:p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建筑面积</w:t>
            </w:r>
          </w:p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>㎡</w:t>
            </w:r>
          </w:p>
        </w:tc>
        <w:tc>
          <w:tcPr>
            <w:tcW w:w="1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3202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130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3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3202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130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3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3202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b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130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9" w:type="dxa"/>
            <w:gridSpan w:val="3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不计容积率</w:t>
            </w:r>
          </w:p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建筑面积</w:t>
            </w:r>
          </w:p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>㎡</w:t>
            </w:r>
          </w:p>
        </w:tc>
        <w:tc>
          <w:tcPr>
            <w:tcW w:w="1537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地下规定</w:t>
            </w:r>
          </w:p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建筑面积</w:t>
            </w:r>
          </w:p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>㎡</w:t>
            </w:r>
          </w:p>
        </w:tc>
        <w:tc>
          <w:tcPr>
            <w:tcW w:w="1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3202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130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3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3202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130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3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3202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130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37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地下核增</w:t>
            </w:r>
          </w:p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建筑面积</w:t>
            </w:r>
          </w:p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>㎡</w:t>
            </w:r>
          </w:p>
        </w:tc>
        <w:tc>
          <w:tcPr>
            <w:tcW w:w="1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3202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130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3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3202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 w:cs="宋体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1309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9" w:type="dxa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3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3202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258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宋体" w:hAnsi="宋体" w:hint="eastAsia"/>
                <w:snapToGrid w:val="0"/>
                <w:kern w:val="0"/>
              </w:rPr>
              <w:t>四、</w:t>
            </w:r>
            <w:proofErr w:type="gramStart"/>
            <w:r w:rsidRPr="00AB0464">
              <w:rPr>
                <w:rFonts w:ascii="宋体" w:hAnsi="宋体" w:hint="eastAsia"/>
                <w:snapToGrid w:val="0"/>
                <w:kern w:val="0"/>
              </w:rPr>
              <w:t>本期住宅</w:t>
            </w:r>
            <w:proofErr w:type="gramEnd"/>
            <w:r w:rsidRPr="00AB0464">
              <w:rPr>
                <w:rFonts w:ascii="宋体" w:hAnsi="宋体" w:hint="eastAsia"/>
                <w:snapToGrid w:val="0"/>
                <w:kern w:val="0"/>
              </w:rPr>
              <w:t>户型比例</w:t>
            </w: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总量</w:t>
            </w:r>
          </w:p>
        </w:tc>
        <w:tc>
          <w:tcPr>
            <w:tcW w:w="1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户型套内建筑面积＜</w:t>
            </w:r>
            <w:r w:rsidRPr="00AB0464">
              <w:rPr>
                <w:rFonts w:ascii="仿宋" w:eastAsia="仿宋" w:hAnsi="仿宋"/>
                <w:snapToGrid w:val="0"/>
                <w:kern w:val="0"/>
              </w:rPr>
              <w:t>90</w:t>
            </w:r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>㎡</w:t>
            </w:r>
          </w:p>
        </w:tc>
        <w:tc>
          <w:tcPr>
            <w:tcW w:w="3202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占总量比例</w:t>
            </w: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258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户数</w:t>
            </w: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 xml:space="preserve">          户</w:t>
            </w:r>
          </w:p>
        </w:tc>
        <w:tc>
          <w:tcPr>
            <w:tcW w:w="1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 xml:space="preserve">            户</w:t>
            </w:r>
          </w:p>
        </w:tc>
        <w:tc>
          <w:tcPr>
            <w:tcW w:w="3202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/>
                <w:snapToGrid w:val="0"/>
                <w:kern w:val="0"/>
              </w:rPr>
              <w:t xml:space="preserve">                          %</w:t>
            </w: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2588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建筑面积</w:t>
            </w:r>
          </w:p>
        </w:tc>
        <w:tc>
          <w:tcPr>
            <w:tcW w:w="15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 xml:space="preserve">          ㎡</w:t>
            </w:r>
          </w:p>
        </w:tc>
        <w:tc>
          <w:tcPr>
            <w:tcW w:w="174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 xml:space="preserve">            ㎡</w:t>
            </w:r>
          </w:p>
        </w:tc>
        <w:tc>
          <w:tcPr>
            <w:tcW w:w="3202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/>
                <w:snapToGrid w:val="0"/>
                <w:kern w:val="0"/>
              </w:rPr>
              <w:t xml:space="preserve">                         %</w:t>
            </w:r>
          </w:p>
        </w:tc>
      </w:tr>
    </w:tbl>
    <w:p w:rsidR="00C6290A" w:rsidRPr="00AB0464" w:rsidRDefault="00C6290A" w:rsidP="00C6290A">
      <w:pPr>
        <w:topLinePunct/>
        <w:snapToGrid w:val="0"/>
        <w:rPr>
          <w:rFonts w:ascii="仿宋" w:eastAsia="仿宋" w:hAnsi="仿宋"/>
          <w:snapToGrid w:val="0"/>
          <w:kern w:val="0"/>
        </w:rPr>
      </w:pPr>
      <w:r w:rsidRPr="00AB0464">
        <w:rPr>
          <w:rFonts w:ascii="仿宋" w:eastAsia="仿宋" w:hAnsi="仿宋" w:hint="eastAsia"/>
          <w:snapToGrid w:val="0"/>
          <w:kern w:val="0"/>
        </w:rPr>
        <w:t>注：</w:t>
      </w:r>
      <w:r w:rsidRPr="00AB0464">
        <w:rPr>
          <w:rFonts w:ascii="仿宋" w:eastAsia="仿宋" w:hAnsi="仿宋"/>
          <w:snapToGrid w:val="0"/>
          <w:kern w:val="0"/>
        </w:rPr>
        <w:t>1.</w:t>
      </w:r>
      <w:r w:rsidRPr="00AB0464">
        <w:rPr>
          <w:rFonts w:ascii="仿宋" w:eastAsia="仿宋" w:hAnsi="仿宋" w:hint="eastAsia"/>
          <w:snapToGrid w:val="0"/>
          <w:kern w:val="0"/>
        </w:rPr>
        <w:t>总建筑面积＝计容积率建筑面积＋不计容积率建筑面积</w:t>
      </w:r>
    </w:p>
    <w:p w:rsidR="00C6290A" w:rsidRPr="00AB0464" w:rsidRDefault="00C6290A" w:rsidP="00C6290A">
      <w:pPr>
        <w:pStyle w:val="a5"/>
        <w:topLinePunct/>
        <w:snapToGrid w:val="0"/>
        <w:ind w:leftChars="50" w:left="105" w:firstLineChars="150" w:firstLine="315"/>
        <w:rPr>
          <w:rFonts w:ascii="仿宋" w:eastAsia="仿宋" w:hAnsi="仿宋"/>
          <w:snapToGrid w:val="0"/>
          <w:kern w:val="0"/>
        </w:rPr>
      </w:pPr>
      <w:r w:rsidRPr="00AB0464">
        <w:rPr>
          <w:rFonts w:ascii="仿宋" w:eastAsia="仿宋" w:hAnsi="仿宋"/>
          <w:snapToGrid w:val="0"/>
          <w:kern w:val="0"/>
        </w:rPr>
        <w:t>2.计容积率建筑面积＝地上规定建筑面积＋地上核减建筑面积＋地上核增建筑面积</w:t>
      </w:r>
    </w:p>
    <w:p w:rsidR="00C6290A" w:rsidRPr="00AB0464" w:rsidRDefault="00C6290A" w:rsidP="00C6290A">
      <w:pPr>
        <w:topLinePunct/>
        <w:snapToGrid w:val="0"/>
        <w:ind w:firstLineChars="200" w:firstLine="420"/>
        <w:rPr>
          <w:rFonts w:ascii="仿宋" w:eastAsia="仿宋" w:hAnsi="仿宋"/>
          <w:snapToGrid w:val="0"/>
          <w:kern w:val="0"/>
        </w:rPr>
      </w:pPr>
      <w:r w:rsidRPr="00AB0464">
        <w:rPr>
          <w:rFonts w:ascii="仿宋" w:eastAsia="仿宋" w:hAnsi="仿宋"/>
          <w:snapToGrid w:val="0"/>
          <w:kern w:val="0"/>
        </w:rPr>
        <w:t>3.</w:t>
      </w:r>
      <w:proofErr w:type="gramStart"/>
      <w:r w:rsidRPr="00AB0464">
        <w:rPr>
          <w:rFonts w:ascii="仿宋" w:eastAsia="仿宋" w:hAnsi="仿宋" w:hint="eastAsia"/>
          <w:snapToGrid w:val="0"/>
          <w:kern w:val="0"/>
        </w:rPr>
        <w:t>计规定</w:t>
      </w:r>
      <w:proofErr w:type="gramEnd"/>
      <w:r w:rsidRPr="00AB0464">
        <w:rPr>
          <w:rFonts w:ascii="仿宋" w:eastAsia="仿宋" w:hAnsi="仿宋" w:hint="eastAsia"/>
          <w:snapToGrid w:val="0"/>
          <w:kern w:val="0"/>
        </w:rPr>
        <w:t>容积率建筑面积＝地上规定建筑面积＋地上核减建筑面积</w:t>
      </w:r>
    </w:p>
    <w:p w:rsidR="00C6290A" w:rsidRPr="00AB0464" w:rsidRDefault="00C6290A" w:rsidP="00C6290A">
      <w:pPr>
        <w:topLinePunct/>
        <w:snapToGrid w:val="0"/>
        <w:ind w:firstLineChars="200" w:firstLine="420"/>
        <w:rPr>
          <w:rFonts w:ascii="仿宋" w:eastAsia="仿宋" w:hAnsi="仿宋"/>
          <w:snapToGrid w:val="0"/>
          <w:kern w:val="0"/>
        </w:rPr>
      </w:pPr>
      <w:r w:rsidRPr="00AB0464">
        <w:rPr>
          <w:rFonts w:ascii="仿宋" w:eastAsia="仿宋" w:hAnsi="仿宋"/>
          <w:snapToGrid w:val="0"/>
          <w:kern w:val="0"/>
        </w:rPr>
        <w:t>4.</w:t>
      </w:r>
      <w:r w:rsidRPr="00AB0464">
        <w:rPr>
          <w:rFonts w:ascii="仿宋" w:eastAsia="仿宋" w:hAnsi="仿宋" w:hint="eastAsia"/>
          <w:snapToGrid w:val="0"/>
          <w:kern w:val="0"/>
        </w:rPr>
        <w:t>不计容积率建筑面积＝地下规定建筑面积＋地下核增建筑面积</w:t>
      </w:r>
    </w:p>
    <w:p w:rsidR="00C6290A" w:rsidRPr="00AB0464" w:rsidRDefault="00C6290A" w:rsidP="00C6290A">
      <w:pPr>
        <w:topLinePunct/>
        <w:snapToGrid w:val="0"/>
        <w:ind w:leftChars="200" w:left="630" w:hangingChars="100" w:hanging="210"/>
        <w:rPr>
          <w:rFonts w:ascii="仿宋" w:eastAsia="仿宋" w:hAnsi="仿宋"/>
          <w:snapToGrid w:val="0"/>
          <w:kern w:val="0"/>
        </w:rPr>
      </w:pPr>
      <w:r w:rsidRPr="00AB0464">
        <w:rPr>
          <w:rFonts w:ascii="仿宋" w:eastAsia="仿宋" w:hAnsi="仿宋"/>
          <w:snapToGrid w:val="0"/>
          <w:kern w:val="0"/>
        </w:rPr>
        <w:t>5.</w:t>
      </w:r>
      <w:r w:rsidRPr="00AB0464">
        <w:rPr>
          <w:rFonts w:ascii="仿宋" w:eastAsia="仿宋" w:hAnsi="仿宋" w:hint="eastAsia"/>
          <w:snapToGrid w:val="0"/>
          <w:kern w:val="0"/>
        </w:rPr>
        <w:t>容积率＝（地上规定建筑面积＋地上核减建筑面积＋地上核增建筑面积）</w:t>
      </w:r>
      <w:r w:rsidRPr="00AB0464">
        <w:rPr>
          <w:rFonts w:ascii="仿宋" w:eastAsia="仿宋" w:hAnsi="仿宋"/>
          <w:snapToGrid w:val="0"/>
          <w:kern w:val="0"/>
        </w:rPr>
        <w:t>/</w:t>
      </w:r>
      <w:r w:rsidRPr="00AB0464">
        <w:rPr>
          <w:rFonts w:ascii="仿宋" w:eastAsia="仿宋" w:hAnsi="仿宋" w:hint="eastAsia"/>
          <w:snapToGrid w:val="0"/>
          <w:kern w:val="0"/>
        </w:rPr>
        <w:t>建设用地面积</w:t>
      </w:r>
    </w:p>
    <w:p w:rsidR="00C6290A" w:rsidRPr="00AB0464" w:rsidRDefault="00C6290A" w:rsidP="00C6290A">
      <w:pPr>
        <w:pStyle w:val="a5"/>
      </w:pPr>
      <w:r w:rsidRPr="00AB0464">
        <w:rPr>
          <w:rFonts w:ascii="仿宋" w:eastAsia="仿宋" w:hAnsi="仿宋"/>
          <w:snapToGrid w:val="0"/>
          <w:kern w:val="0"/>
        </w:rPr>
        <w:t>6.规定容积率＝（地上规定建筑面积＋地上核减建筑面积）/建设用地面积</w:t>
      </w:r>
    </w:p>
    <w:p w:rsidR="00C6290A" w:rsidRPr="00AB0464" w:rsidRDefault="00C6290A" w:rsidP="00C6290A">
      <w:pPr>
        <w:spacing w:line="360" w:lineRule="auto"/>
        <w:rPr>
          <w:sz w:val="24"/>
          <w:szCs w:val="24"/>
        </w:rPr>
      </w:pPr>
    </w:p>
    <w:p w:rsidR="00C6290A" w:rsidRPr="00AB0464" w:rsidRDefault="00C6290A" w:rsidP="00C6290A">
      <w:pPr>
        <w:spacing w:line="360" w:lineRule="auto"/>
        <w:rPr>
          <w:sz w:val="24"/>
          <w:szCs w:val="24"/>
        </w:rPr>
      </w:pPr>
    </w:p>
    <w:p w:rsidR="00C6290A" w:rsidRPr="00AB0464" w:rsidRDefault="00C6290A" w:rsidP="00C6290A">
      <w:pPr>
        <w:spacing w:line="360" w:lineRule="auto"/>
        <w:rPr>
          <w:sz w:val="24"/>
          <w:szCs w:val="24"/>
        </w:rPr>
      </w:pPr>
    </w:p>
    <w:p w:rsidR="00C6290A" w:rsidRPr="00AB0464" w:rsidRDefault="00C6290A" w:rsidP="00C6290A">
      <w:pPr>
        <w:spacing w:line="360" w:lineRule="auto"/>
        <w:rPr>
          <w:sz w:val="24"/>
          <w:szCs w:val="24"/>
        </w:rPr>
      </w:pPr>
    </w:p>
    <w:p w:rsidR="00C6290A" w:rsidRPr="00AB0464" w:rsidRDefault="00C6290A" w:rsidP="00C6290A">
      <w:pPr>
        <w:spacing w:line="360" w:lineRule="auto"/>
        <w:rPr>
          <w:sz w:val="24"/>
          <w:szCs w:val="24"/>
        </w:rPr>
      </w:pPr>
    </w:p>
    <w:p w:rsidR="00C6290A" w:rsidRPr="00AB0464" w:rsidRDefault="00C6290A" w:rsidP="00C6290A">
      <w:pPr>
        <w:spacing w:line="360" w:lineRule="auto"/>
        <w:rPr>
          <w:sz w:val="24"/>
          <w:szCs w:val="24"/>
        </w:rPr>
      </w:pPr>
      <w:r w:rsidRPr="00AB0464">
        <w:rPr>
          <w:rFonts w:hint="eastAsia"/>
          <w:sz w:val="24"/>
          <w:szCs w:val="24"/>
        </w:rPr>
        <w:lastRenderedPageBreak/>
        <w:t>附表</w:t>
      </w:r>
      <w:r w:rsidRPr="00AB0464">
        <w:rPr>
          <w:sz w:val="24"/>
          <w:szCs w:val="24"/>
        </w:rPr>
        <w:t xml:space="preserve">2 </w:t>
      </w:r>
      <w:r w:rsidRPr="00AB0464">
        <w:rPr>
          <w:rFonts w:hint="eastAsia"/>
          <w:sz w:val="24"/>
          <w:szCs w:val="24"/>
        </w:rPr>
        <w:t>分栋指标（必要时）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4"/>
        <w:gridCol w:w="885"/>
        <w:gridCol w:w="861"/>
        <w:gridCol w:w="1213"/>
        <w:gridCol w:w="1305"/>
        <w:gridCol w:w="1278"/>
        <w:gridCol w:w="1562"/>
        <w:gridCol w:w="1314"/>
      </w:tblGrid>
      <w:tr w:rsidR="00C6290A" w:rsidRPr="00AB0464" w:rsidTr="002E1956">
        <w:trPr>
          <w:trHeight w:val="20"/>
          <w:jc w:val="center"/>
        </w:trPr>
        <w:tc>
          <w:tcPr>
            <w:tcW w:w="9072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宋体" w:hAnsi="宋体"/>
                <w:snapToGrid w:val="0"/>
                <w:kern w:val="0"/>
              </w:rPr>
            </w:pPr>
            <w:r w:rsidRPr="00AB0464">
              <w:rPr>
                <w:rFonts w:ascii="宋体" w:hAnsi="宋体" w:hint="eastAsia"/>
                <w:snapToGrid w:val="0"/>
                <w:kern w:val="0"/>
              </w:rPr>
              <w:t>本期地上建筑分</w:t>
            </w:r>
            <w:proofErr w:type="gramStart"/>
            <w:r w:rsidRPr="00AB0464">
              <w:rPr>
                <w:rFonts w:ascii="宋体" w:hAnsi="宋体" w:hint="eastAsia"/>
                <w:snapToGrid w:val="0"/>
                <w:kern w:val="0"/>
              </w:rPr>
              <w:t>栋指标</w:t>
            </w:r>
            <w:proofErr w:type="gramEnd"/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6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栋号</w:t>
            </w:r>
          </w:p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高度m</w:t>
            </w:r>
          </w:p>
        </w:tc>
        <w:tc>
          <w:tcPr>
            <w:tcW w:w="8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层数</w:t>
            </w:r>
          </w:p>
        </w:tc>
        <w:tc>
          <w:tcPr>
            <w:tcW w:w="12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建筑功能</w:t>
            </w:r>
          </w:p>
        </w:tc>
        <w:tc>
          <w:tcPr>
            <w:tcW w:w="1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建筑面积</w:t>
            </w:r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>㎡</w:t>
            </w:r>
          </w:p>
        </w:tc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核减面积</w:t>
            </w:r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>㎡</w:t>
            </w:r>
          </w:p>
        </w:tc>
        <w:tc>
          <w:tcPr>
            <w:tcW w:w="1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 w:cs="宋体"/>
                <w:snapToGrid w:val="0"/>
                <w:kern w:val="0"/>
              </w:rPr>
            </w:pPr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>核增功能</w:t>
            </w: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核</w:t>
            </w:r>
            <w:proofErr w:type="gramStart"/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增面积</w:t>
            </w:r>
            <w:proofErr w:type="gramEnd"/>
            <w:r w:rsidRPr="00AB0464">
              <w:rPr>
                <w:rFonts w:ascii="仿宋" w:eastAsia="仿宋" w:hAnsi="仿宋" w:cs="宋体" w:hint="eastAsia"/>
                <w:snapToGrid w:val="0"/>
                <w:kern w:val="0"/>
              </w:rPr>
              <w:t>㎡</w:t>
            </w: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654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8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861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left"/>
              <w:rPr>
                <w:rFonts w:ascii="仿宋" w:eastAsia="仿宋" w:hAnsi="仿宋" w:cs="宋体"/>
                <w:snapToGrid w:val="0"/>
                <w:kern w:val="0"/>
              </w:rPr>
            </w:pP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65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86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left"/>
              <w:rPr>
                <w:rFonts w:ascii="仿宋" w:eastAsia="仿宋" w:hAnsi="仿宋" w:cs="宋体"/>
                <w:snapToGrid w:val="0"/>
                <w:kern w:val="0"/>
              </w:rPr>
            </w:pP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65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86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合计</w:t>
            </w:r>
          </w:p>
        </w:tc>
        <w:tc>
          <w:tcPr>
            <w:tcW w:w="1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left"/>
              <w:rPr>
                <w:rFonts w:ascii="仿宋" w:eastAsia="仿宋" w:hAnsi="仿宋" w:cs="宋体"/>
                <w:snapToGrid w:val="0"/>
                <w:kern w:val="0"/>
              </w:rPr>
            </w:pP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654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885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861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left"/>
              <w:rPr>
                <w:rFonts w:ascii="仿宋" w:eastAsia="仿宋" w:hAnsi="仿宋" w:cs="宋体"/>
                <w:snapToGrid w:val="0"/>
                <w:kern w:val="0"/>
              </w:rPr>
            </w:pP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65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86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lef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left"/>
              <w:rPr>
                <w:rFonts w:ascii="仿宋" w:eastAsia="仿宋" w:hAnsi="仿宋" w:cs="宋体"/>
                <w:snapToGrid w:val="0"/>
                <w:kern w:val="0"/>
              </w:rPr>
            </w:pP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tr w:rsidR="00C6290A" w:rsidRPr="00AB0464" w:rsidTr="002E1956">
        <w:trPr>
          <w:trHeight w:val="20"/>
          <w:jc w:val="center"/>
        </w:trPr>
        <w:tc>
          <w:tcPr>
            <w:tcW w:w="654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861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center"/>
              <w:rPr>
                <w:rFonts w:ascii="仿宋" w:eastAsia="仿宋" w:hAnsi="仿宋"/>
                <w:snapToGrid w:val="0"/>
                <w:kern w:val="0"/>
              </w:rPr>
            </w:pPr>
            <w:r w:rsidRPr="00AB0464">
              <w:rPr>
                <w:rFonts w:ascii="仿宋" w:eastAsia="仿宋" w:hAnsi="仿宋" w:hint="eastAsia"/>
                <w:snapToGrid w:val="0"/>
                <w:kern w:val="0"/>
              </w:rPr>
              <w:t>合计</w:t>
            </w:r>
          </w:p>
        </w:tc>
        <w:tc>
          <w:tcPr>
            <w:tcW w:w="13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27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  <w:tc>
          <w:tcPr>
            <w:tcW w:w="1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left"/>
              <w:rPr>
                <w:rFonts w:ascii="仿宋" w:eastAsia="仿宋" w:hAnsi="仿宋" w:cs="宋体"/>
                <w:snapToGrid w:val="0"/>
                <w:kern w:val="0"/>
              </w:rPr>
            </w:pPr>
          </w:p>
        </w:tc>
        <w:tc>
          <w:tcPr>
            <w:tcW w:w="131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90A" w:rsidRPr="00AB0464" w:rsidRDefault="00C6290A" w:rsidP="002E1956">
            <w:pPr>
              <w:topLinePunct/>
              <w:snapToGrid w:val="0"/>
              <w:jc w:val="right"/>
              <w:rPr>
                <w:rFonts w:ascii="仿宋" w:eastAsia="仿宋" w:hAnsi="仿宋"/>
                <w:snapToGrid w:val="0"/>
                <w:kern w:val="0"/>
              </w:rPr>
            </w:pPr>
          </w:p>
        </w:tc>
      </w:tr>
      <w:bookmarkEnd w:id="0"/>
      <w:bookmarkEnd w:id="1"/>
    </w:tbl>
    <w:p w:rsidR="00C6290A" w:rsidRPr="00AB0464" w:rsidRDefault="00C6290A" w:rsidP="00C6290A">
      <w:pPr>
        <w:pStyle w:val="a5"/>
      </w:pPr>
    </w:p>
    <w:p w:rsidR="00ED6081" w:rsidRDefault="00ED6081"/>
    <w:sectPr w:rsidR="00ED6081" w:rsidSect="00AB046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1C" w:rsidRDefault="0036691C" w:rsidP="00C6290A">
      <w:r>
        <w:separator/>
      </w:r>
    </w:p>
  </w:endnote>
  <w:endnote w:type="continuationSeparator" w:id="0">
    <w:p w:rsidR="0036691C" w:rsidRDefault="0036691C" w:rsidP="00C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169096"/>
      <w:docPartObj>
        <w:docPartGallery w:val="Page Numbers (Bottom of Page)"/>
        <w:docPartUnique/>
      </w:docPartObj>
    </w:sdtPr>
    <w:sdtEndPr/>
    <w:sdtContent>
      <w:p w:rsidR="006D19E7" w:rsidRDefault="00E61A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092" w:rsidRPr="00CC3092">
          <w:rPr>
            <w:noProof/>
            <w:lang w:val="zh-CN"/>
          </w:rPr>
          <w:t>19</w:t>
        </w:r>
        <w:r>
          <w:fldChar w:fldCharType="end"/>
        </w:r>
      </w:p>
    </w:sdtContent>
  </w:sdt>
  <w:p w:rsidR="006D19E7" w:rsidRDefault="003669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1C" w:rsidRDefault="0036691C" w:rsidP="00C6290A">
      <w:r>
        <w:separator/>
      </w:r>
    </w:p>
  </w:footnote>
  <w:footnote w:type="continuationSeparator" w:id="0">
    <w:p w:rsidR="0036691C" w:rsidRDefault="0036691C" w:rsidP="00C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4A3"/>
    <w:multiLevelType w:val="hybridMultilevel"/>
    <w:tmpl w:val="F46217B8"/>
    <w:lvl w:ilvl="0" w:tplc="FEBA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6D96C49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0C5704E6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13AC57D4"/>
    <w:multiLevelType w:val="hybridMultilevel"/>
    <w:tmpl w:val="F46217B8"/>
    <w:lvl w:ilvl="0" w:tplc="FEBA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13BA0402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1F7F0D21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221F490A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2C9630D0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2E302EBE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34E573A6"/>
    <w:multiLevelType w:val="multilevel"/>
    <w:tmpl w:val="7B003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E0C1EC6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>
    <w:nsid w:val="42D23396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>
    <w:nsid w:val="47ED0309"/>
    <w:multiLevelType w:val="hybridMultilevel"/>
    <w:tmpl w:val="F46217B8"/>
    <w:lvl w:ilvl="0" w:tplc="FEBA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4D447838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51EF0190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>
    <w:nsid w:val="57035A6A"/>
    <w:multiLevelType w:val="hybridMultilevel"/>
    <w:tmpl w:val="F46217B8"/>
    <w:lvl w:ilvl="0" w:tplc="FEBA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>
    <w:nsid w:val="5DCD52AF"/>
    <w:multiLevelType w:val="hybridMultilevel"/>
    <w:tmpl w:val="F46217B8"/>
    <w:lvl w:ilvl="0" w:tplc="FEBA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62ED67B5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>
    <w:nsid w:val="64DA58CD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>
    <w:nsid w:val="66A3389A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0">
    <w:nsid w:val="66CA1867"/>
    <w:multiLevelType w:val="multilevel"/>
    <w:tmpl w:val="A770E2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A9A6126"/>
    <w:multiLevelType w:val="hybridMultilevel"/>
    <w:tmpl w:val="F46217B8"/>
    <w:lvl w:ilvl="0" w:tplc="FEBA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>
    <w:nsid w:val="6B377B93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>
    <w:nsid w:val="6C344431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>
    <w:nsid w:val="74610F3F"/>
    <w:multiLevelType w:val="hybridMultilevel"/>
    <w:tmpl w:val="0ED8DAF2"/>
    <w:lvl w:ilvl="0" w:tplc="BD8AD28E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0"/>
  </w:num>
  <w:num w:numId="2">
    <w:abstractNumId w:val="9"/>
  </w:num>
  <w:num w:numId="3">
    <w:abstractNumId w:val="24"/>
  </w:num>
  <w:num w:numId="4">
    <w:abstractNumId w:val="18"/>
  </w:num>
  <w:num w:numId="5">
    <w:abstractNumId w:val="10"/>
  </w:num>
  <w:num w:numId="6">
    <w:abstractNumId w:val="19"/>
  </w:num>
  <w:num w:numId="7">
    <w:abstractNumId w:val="11"/>
  </w:num>
  <w:num w:numId="8">
    <w:abstractNumId w:val="1"/>
  </w:num>
  <w:num w:numId="9">
    <w:abstractNumId w:val="2"/>
  </w:num>
  <w:num w:numId="10">
    <w:abstractNumId w:val="17"/>
  </w:num>
  <w:num w:numId="11">
    <w:abstractNumId w:val="22"/>
  </w:num>
  <w:num w:numId="12">
    <w:abstractNumId w:val="7"/>
  </w:num>
  <w:num w:numId="13">
    <w:abstractNumId w:val="5"/>
  </w:num>
  <w:num w:numId="14">
    <w:abstractNumId w:val="23"/>
  </w:num>
  <w:num w:numId="15">
    <w:abstractNumId w:val="6"/>
  </w:num>
  <w:num w:numId="16">
    <w:abstractNumId w:val="0"/>
  </w:num>
  <w:num w:numId="17">
    <w:abstractNumId w:val="21"/>
  </w:num>
  <w:num w:numId="18">
    <w:abstractNumId w:val="16"/>
  </w:num>
  <w:num w:numId="19">
    <w:abstractNumId w:val="12"/>
  </w:num>
  <w:num w:numId="20">
    <w:abstractNumId w:val="15"/>
  </w:num>
  <w:num w:numId="21">
    <w:abstractNumId w:val="3"/>
  </w:num>
  <w:num w:numId="22">
    <w:abstractNumId w:val="4"/>
  </w:num>
  <w:num w:numId="23">
    <w:abstractNumId w:val="8"/>
  </w:num>
  <w:num w:numId="24">
    <w:abstractNumId w:val="13"/>
  </w:num>
  <w:num w:numId="2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EF"/>
    <w:rsid w:val="000E0EA3"/>
    <w:rsid w:val="0010034A"/>
    <w:rsid w:val="0010254E"/>
    <w:rsid w:val="00105A38"/>
    <w:rsid w:val="00112AF1"/>
    <w:rsid w:val="001330FA"/>
    <w:rsid w:val="00136093"/>
    <w:rsid w:val="0015798B"/>
    <w:rsid w:val="00186691"/>
    <w:rsid w:val="001A45CA"/>
    <w:rsid w:val="001D5460"/>
    <w:rsid w:val="00233F67"/>
    <w:rsid w:val="0027504D"/>
    <w:rsid w:val="00362B98"/>
    <w:rsid w:val="0036691C"/>
    <w:rsid w:val="003B0D9F"/>
    <w:rsid w:val="00462B99"/>
    <w:rsid w:val="00463078"/>
    <w:rsid w:val="00483041"/>
    <w:rsid w:val="004C09E3"/>
    <w:rsid w:val="00506A26"/>
    <w:rsid w:val="00537422"/>
    <w:rsid w:val="005B28DF"/>
    <w:rsid w:val="005B4473"/>
    <w:rsid w:val="005D0422"/>
    <w:rsid w:val="005E70DE"/>
    <w:rsid w:val="00615111"/>
    <w:rsid w:val="0061606C"/>
    <w:rsid w:val="006163C6"/>
    <w:rsid w:val="0062671A"/>
    <w:rsid w:val="00641134"/>
    <w:rsid w:val="00667769"/>
    <w:rsid w:val="007019CB"/>
    <w:rsid w:val="00706D13"/>
    <w:rsid w:val="00743E5D"/>
    <w:rsid w:val="00750888"/>
    <w:rsid w:val="0075292D"/>
    <w:rsid w:val="00773E7A"/>
    <w:rsid w:val="00792B0B"/>
    <w:rsid w:val="007B3135"/>
    <w:rsid w:val="00803FE1"/>
    <w:rsid w:val="008C07D6"/>
    <w:rsid w:val="009075C5"/>
    <w:rsid w:val="009B274C"/>
    <w:rsid w:val="00A64EA8"/>
    <w:rsid w:val="00B057CA"/>
    <w:rsid w:val="00B93FE1"/>
    <w:rsid w:val="00BC2A0F"/>
    <w:rsid w:val="00C109D6"/>
    <w:rsid w:val="00C6290A"/>
    <w:rsid w:val="00C959AC"/>
    <w:rsid w:val="00CC3092"/>
    <w:rsid w:val="00CE42C2"/>
    <w:rsid w:val="00CF7FE0"/>
    <w:rsid w:val="00D41E50"/>
    <w:rsid w:val="00D67A14"/>
    <w:rsid w:val="00D87E8C"/>
    <w:rsid w:val="00DA134A"/>
    <w:rsid w:val="00DC08F5"/>
    <w:rsid w:val="00DD0FB2"/>
    <w:rsid w:val="00DE13E6"/>
    <w:rsid w:val="00E11AA1"/>
    <w:rsid w:val="00E34C73"/>
    <w:rsid w:val="00E5460C"/>
    <w:rsid w:val="00E61A76"/>
    <w:rsid w:val="00EA71E4"/>
    <w:rsid w:val="00ED6081"/>
    <w:rsid w:val="00ED684D"/>
    <w:rsid w:val="00F2513C"/>
    <w:rsid w:val="00F355EF"/>
    <w:rsid w:val="00F80E26"/>
    <w:rsid w:val="00F9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9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90A"/>
    <w:rPr>
      <w:sz w:val="18"/>
      <w:szCs w:val="18"/>
    </w:rPr>
  </w:style>
  <w:style w:type="paragraph" w:styleId="a5">
    <w:name w:val="List Paragraph"/>
    <w:basedOn w:val="a"/>
    <w:uiPriority w:val="34"/>
    <w:qFormat/>
    <w:rsid w:val="00C6290A"/>
    <w:pPr>
      <w:ind w:firstLineChars="200" w:firstLine="420"/>
    </w:pPr>
  </w:style>
  <w:style w:type="paragraph" w:styleId="a6">
    <w:name w:val="Balloon Text"/>
    <w:basedOn w:val="a"/>
    <w:link w:val="Char1"/>
    <w:unhideWhenUsed/>
    <w:rsid w:val="00C6290A"/>
    <w:rPr>
      <w:sz w:val="18"/>
      <w:szCs w:val="18"/>
    </w:rPr>
  </w:style>
  <w:style w:type="character" w:customStyle="1" w:styleId="Char1">
    <w:name w:val="批注框文本 Char"/>
    <w:basedOn w:val="a0"/>
    <w:link w:val="a6"/>
    <w:rsid w:val="00C6290A"/>
    <w:rPr>
      <w:sz w:val="18"/>
      <w:szCs w:val="18"/>
    </w:rPr>
  </w:style>
  <w:style w:type="character" w:styleId="a7">
    <w:name w:val="Hyperlink"/>
    <w:basedOn w:val="a0"/>
    <w:uiPriority w:val="99"/>
    <w:unhideWhenUsed/>
    <w:rsid w:val="00C6290A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C6290A"/>
    <w:rPr>
      <w:i w:val="0"/>
      <w:iCs w:val="0"/>
      <w:color w:val="CC0000"/>
    </w:rPr>
  </w:style>
  <w:style w:type="character" w:styleId="a9">
    <w:name w:val="annotation reference"/>
    <w:basedOn w:val="a0"/>
    <w:uiPriority w:val="99"/>
    <w:semiHidden/>
    <w:unhideWhenUsed/>
    <w:rsid w:val="00C6290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C6290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C62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9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90A"/>
    <w:rPr>
      <w:sz w:val="18"/>
      <w:szCs w:val="18"/>
    </w:rPr>
  </w:style>
  <w:style w:type="paragraph" w:styleId="a5">
    <w:name w:val="List Paragraph"/>
    <w:basedOn w:val="a"/>
    <w:uiPriority w:val="34"/>
    <w:qFormat/>
    <w:rsid w:val="00C6290A"/>
    <w:pPr>
      <w:ind w:firstLineChars="200" w:firstLine="420"/>
    </w:pPr>
  </w:style>
  <w:style w:type="paragraph" w:styleId="a6">
    <w:name w:val="Balloon Text"/>
    <w:basedOn w:val="a"/>
    <w:link w:val="Char1"/>
    <w:unhideWhenUsed/>
    <w:rsid w:val="00C6290A"/>
    <w:rPr>
      <w:sz w:val="18"/>
      <w:szCs w:val="18"/>
    </w:rPr>
  </w:style>
  <w:style w:type="character" w:customStyle="1" w:styleId="Char1">
    <w:name w:val="批注框文本 Char"/>
    <w:basedOn w:val="a0"/>
    <w:link w:val="a6"/>
    <w:rsid w:val="00C6290A"/>
    <w:rPr>
      <w:sz w:val="18"/>
      <w:szCs w:val="18"/>
    </w:rPr>
  </w:style>
  <w:style w:type="character" w:styleId="a7">
    <w:name w:val="Hyperlink"/>
    <w:basedOn w:val="a0"/>
    <w:uiPriority w:val="99"/>
    <w:unhideWhenUsed/>
    <w:rsid w:val="00C6290A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C6290A"/>
    <w:rPr>
      <w:i w:val="0"/>
      <w:iCs w:val="0"/>
      <w:color w:val="CC0000"/>
    </w:rPr>
  </w:style>
  <w:style w:type="character" w:styleId="a9">
    <w:name w:val="annotation reference"/>
    <w:basedOn w:val="a0"/>
    <w:uiPriority w:val="99"/>
    <w:semiHidden/>
    <w:unhideWhenUsed/>
    <w:rsid w:val="00C6290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C6290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C6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1870</Words>
  <Characters>10661</Characters>
  <Application>Microsoft Office Word</Application>
  <DocSecurity>0</DocSecurity>
  <Lines>88</Lines>
  <Paragraphs>25</Paragraphs>
  <ScaleCrop>false</ScaleCrop>
  <Company>Chinese ORG</Company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4</cp:revision>
  <dcterms:created xsi:type="dcterms:W3CDTF">2018-12-24T09:39:00Z</dcterms:created>
  <dcterms:modified xsi:type="dcterms:W3CDTF">2018-12-24T09:44:00Z</dcterms:modified>
</cp:coreProperties>
</file>